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1"/>
        <w:rPr>
          <w:rFonts w:ascii="Times New Roman"/>
          <w:sz w:val="11"/>
        </w:rPr>
      </w:pPr>
    </w:p>
    <w:p>
      <w:pPr>
        <w:spacing w:before="98"/>
        <w:ind w:left="795" w:right="0" w:firstLine="0"/>
        <w:jc w:val="left"/>
        <w:rPr>
          <w:b/>
          <w:sz w:val="22"/>
        </w:rPr>
      </w:pPr>
      <w:r>
        <w:rPr>
          <w:b/>
          <w:color w:val="FFFFFF"/>
          <w:sz w:val="22"/>
        </w:rPr>
        <w:t>Review Sheet</w:t>
      </w:r>
    </w:p>
    <w:p>
      <w:pPr>
        <w:pStyle w:val="BodyText"/>
        <w:spacing w:before="2"/>
        <w:rPr>
          <w:b/>
          <w:sz w:val="16"/>
        </w:rPr>
      </w:pPr>
    </w:p>
    <w:p>
      <w:pPr>
        <w:spacing w:after="0"/>
        <w:rPr>
          <w:sz w:val="16"/>
        </w:rPr>
        <w:sectPr>
          <w:headerReference w:type="default" r:id="rId5"/>
          <w:footerReference w:type="default" r:id="rId6"/>
          <w:type w:val="continuous"/>
          <w:pgSz w:w="11900" w:h="16840"/>
          <w:pgMar w:header="0" w:footer="622" w:top="1600" w:bottom="820" w:left="720" w:right="720"/>
          <w:pgNumType w:start="1"/>
        </w:sectPr>
      </w:pPr>
    </w:p>
    <w:p>
      <w:pPr>
        <w:pStyle w:val="BodyText"/>
        <w:spacing w:line="247" w:lineRule="auto" w:before="99"/>
        <w:ind w:left="945" w:right="-11"/>
      </w:pPr>
      <w:r>
        <w:rPr>
          <w:w w:val="105"/>
        </w:rPr>
        <w:t>Last Reviewed 13 Mar 2025</w:t>
      </w:r>
    </w:p>
    <w:p>
      <w:pPr>
        <w:pStyle w:val="BodyText"/>
        <w:spacing w:line="247" w:lineRule="auto" w:before="99"/>
        <w:ind w:left="945" w:right="14"/>
      </w:pPr>
      <w:r>
        <w:rPr/>
        <w:br w:type="column"/>
      </w:r>
      <w:r>
        <w:rPr>
          <w:w w:val="105"/>
        </w:rPr>
        <w:t>Last </w:t>
      </w:r>
      <w:r>
        <w:rPr>
          <w:spacing w:val="-5"/>
          <w:w w:val="105"/>
        </w:rPr>
        <w:t>Amended </w:t>
      </w:r>
      <w:r>
        <w:rPr>
          <w:w w:val="105"/>
        </w:rPr>
        <w:t>13 Mar 2025</w:t>
      </w:r>
    </w:p>
    <w:p>
      <w:pPr>
        <w:pStyle w:val="BodyText"/>
        <w:spacing w:line="247" w:lineRule="auto" w:before="99"/>
        <w:ind w:left="945"/>
      </w:pPr>
      <w:r>
        <w:rPr/>
        <w:br w:type="column"/>
      </w:r>
      <w:r>
        <w:rPr>
          <w:w w:val="105"/>
        </w:rPr>
        <w:t>Review Interval Annual</w:t>
      </w:r>
    </w:p>
    <w:p>
      <w:pPr>
        <w:spacing w:after="0" w:line="247" w:lineRule="auto"/>
        <w:sectPr>
          <w:type w:val="continuous"/>
          <w:pgSz w:w="11900" w:h="16840"/>
          <w:pgMar w:top="1600" w:bottom="820" w:left="720" w:right="720"/>
          <w:cols w:num="3" w:equalWidth="0">
            <w:col w:w="2263" w:space="1674"/>
            <w:col w:w="2231" w:space="1673"/>
            <w:col w:w="2619"/>
          </w:cols>
        </w:sectPr>
      </w:pPr>
    </w:p>
    <w:p>
      <w:pPr>
        <w:pStyle w:val="BodyText"/>
        <w:rPr>
          <w:sz w:val="20"/>
        </w:rPr>
      </w:pPr>
    </w:p>
    <w:p>
      <w:pPr>
        <w:spacing w:after="0"/>
        <w:rPr>
          <w:sz w:val="20"/>
        </w:rPr>
        <w:sectPr>
          <w:type w:val="continuous"/>
          <w:pgSz w:w="11900" w:h="16840"/>
          <w:pgMar w:top="1600" w:bottom="820" w:left="720" w:right="720"/>
        </w:sectPr>
      </w:pPr>
    </w:p>
    <w:p>
      <w:pPr>
        <w:pStyle w:val="BodyText"/>
        <w:spacing w:before="1"/>
        <w:rPr>
          <w:sz w:val="23"/>
        </w:rPr>
      </w:pPr>
    </w:p>
    <w:p>
      <w:pPr>
        <w:pStyle w:val="BodyText"/>
        <w:spacing w:line="247" w:lineRule="auto"/>
        <w:ind w:left="270" w:right="36"/>
      </w:pPr>
      <w:r>
        <w:rPr/>
        <w:t>Business </w:t>
      </w:r>
      <w:r>
        <w:rPr>
          <w:w w:val="105"/>
        </w:rPr>
        <w:t>Impact:</w:t>
      </w:r>
    </w:p>
    <w:p>
      <w:pPr>
        <w:pStyle w:val="BodyText"/>
        <w:rPr>
          <w:sz w:val="22"/>
        </w:rPr>
      </w:pPr>
      <w:r>
        <w:rPr/>
        <w:br w:type="column"/>
      </w:r>
      <w:r>
        <w:rPr>
          <w:sz w:val="22"/>
        </w:rPr>
      </w:r>
    </w:p>
    <w:p>
      <w:pPr>
        <w:pStyle w:val="BodyText"/>
        <w:rPr>
          <w:sz w:val="22"/>
        </w:rPr>
      </w:pPr>
    </w:p>
    <w:p>
      <w:pPr>
        <w:spacing w:before="165"/>
        <w:ind w:left="270" w:right="0" w:firstLine="0"/>
        <w:jc w:val="left"/>
        <w:rPr>
          <w:b/>
          <w:sz w:val="19"/>
        </w:rPr>
      </w:pPr>
      <w:r>
        <w:rPr>
          <w:b/>
          <w:color w:val="FF6464"/>
          <w:w w:val="105"/>
          <w:sz w:val="19"/>
        </w:rPr>
        <w:t>LOW</w:t>
      </w:r>
    </w:p>
    <w:p>
      <w:pPr>
        <w:spacing w:after="0"/>
        <w:jc w:val="left"/>
        <w:rPr>
          <w:sz w:val="19"/>
        </w:rPr>
        <w:sectPr>
          <w:type w:val="continuous"/>
          <w:pgSz w:w="11900" w:h="16840"/>
          <w:pgMar w:top="1600" w:bottom="820" w:left="720" w:right="720"/>
          <w:cols w:num="2" w:equalWidth="0">
            <w:col w:w="1097" w:space="688"/>
            <w:col w:w="8675"/>
          </w:cols>
        </w:sectPr>
      </w:pPr>
    </w:p>
    <w:p>
      <w:pPr>
        <w:pStyle w:val="BodyText"/>
        <w:spacing w:before="1"/>
        <w:rPr>
          <w:b/>
          <w:sz w:val="18"/>
        </w:rPr>
      </w:pPr>
    </w:p>
    <w:p>
      <w:pPr>
        <w:spacing w:after="0"/>
        <w:rPr>
          <w:sz w:val="18"/>
        </w:rPr>
        <w:sectPr>
          <w:type w:val="continuous"/>
          <w:pgSz w:w="11900" w:h="16840"/>
          <w:pgMar w:top="1600" w:bottom="820" w:left="720" w:right="720"/>
        </w:sectPr>
      </w:pPr>
    </w:p>
    <w:p>
      <w:pPr>
        <w:pStyle w:val="BodyText"/>
        <w:spacing w:line="247" w:lineRule="auto" w:before="98"/>
        <w:ind w:left="270" w:right="-8"/>
      </w:pPr>
      <w:r>
        <w:rPr>
          <w:w w:val="105"/>
        </w:rPr>
        <w:t>Reason for this Review:</w:t>
      </w:r>
    </w:p>
    <w:p>
      <w:pPr>
        <w:pStyle w:val="BodyText"/>
        <w:spacing w:before="98"/>
        <w:ind w:left="270"/>
      </w:pPr>
      <w:r>
        <w:rPr/>
        <w:br w:type="column"/>
      </w:r>
      <w:r>
        <w:rPr>
          <w:w w:val="105"/>
        </w:rPr>
        <w:t>Scheduled review</w:t>
      </w:r>
    </w:p>
    <w:p>
      <w:pPr>
        <w:spacing w:after="0"/>
        <w:sectPr>
          <w:type w:val="continuous"/>
          <w:pgSz w:w="11900" w:h="16840"/>
          <w:pgMar w:top="1600" w:bottom="820" w:left="720" w:right="720"/>
          <w:cols w:num="2" w:equalWidth="0">
            <w:col w:w="1624" w:space="79"/>
            <w:col w:w="8757"/>
          </w:cols>
        </w:sectPr>
      </w:pPr>
    </w:p>
    <w:p>
      <w:pPr>
        <w:pStyle w:val="BodyText"/>
        <w:spacing w:before="7"/>
        <w:rPr>
          <w:sz w:val="17"/>
        </w:rPr>
      </w:pPr>
    </w:p>
    <w:p>
      <w:pPr>
        <w:pStyle w:val="BodyText"/>
        <w:tabs>
          <w:tab w:pos="1973" w:val="left" w:leader="none"/>
        </w:tabs>
        <w:spacing w:before="98"/>
        <w:ind w:left="270"/>
      </w:pPr>
      <w:r>
        <w:rPr>
          <w:w w:val="105"/>
        </w:rPr>
        <w:t>Changes</w:t>
      </w:r>
      <w:r>
        <w:rPr>
          <w:spacing w:val="-12"/>
          <w:w w:val="105"/>
        </w:rPr>
        <w:t> </w:t>
      </w:r>
      <w:r>
        <w:rPr>
          <w:w w:val="105"/>
        </w:rPr>
        <w:t>Made:</w:t>
        <w:tab/>
      </w:r>
      <w:r>
        <w:rPr>
          <w:spacing w:val="-7"/>
          <w:w w:val="105"/>
        </w:rPr>
        <w:t>Yes</w:t>
      </w:r>
    </w:p>
    <w:p>
      <w:pPr>
        <w:pStyle w:val="BodyText"/>
        <w:spacing w:before="1"/>
        <w:rPr>
          <w:sz w:val="18"/>
        </w:rPr>
      </w:pPr>
    </w:p>
    <w:p>
      <w:pPr>
        <w:spacing w:after="0"/>
        <w:rPr>
          <w:sz w:val="18"/>
        </w:rPr>
        <w:sectPr>
          <w:type w:val="continuous"/>
          <w:pgSz w:w="11900" w:h="16840"/>
          <w:pgMar w:top="1600" w:bottom="820" w:left="720" w:right="720"/>
        </w:sectPr>
      </w:pPr>
    </w:p>
    <w:p>
      <w:pPr>
        <w:pStyle w:val="BodyText"/>
        <w:rPr>
          <w:sz w:val="22"/>
        </w:rPr>
      </w:pPr>
    </w:p>
    <w:p>
      <w:pPr>
        <w:pStyle w:val="BodyText"/>
        <w:spacing w:before="191"/>
        <w:ind w:left="270"/>
      </w:pPr>
      <w:r>
        <w:rPr>
          <w:w w:val="105"/>
        </w:rPr>
        <w:t>Summary:</w:t>
      </w:r>
    </w:p>
    <w:p>
      <w:pPr>
        <w:pStyle w:val="BodyText"/>
        <w:spacing w:line="247" w:lineRule="auto" w:before="99"/>
        <w:ind w:left="270" w:right="124"/>
      </w:pPr>
      <w:r>
        <w:rPr/>
        <w:br w:type="column"/>
      </w:r>
      <w:r>
        <w:rPr>
          <w:w w:val="105"/>
        </w:rPr>
        <w:t>This policy outlines the protocol for supporting the Service User with their medication away from home where this is part of the agreed Care Plan. It has been reviewed with some minor wording</w:t>
      </w:r>
      <w:r>
        <w:rPr>
          <w:spacing w:val="-18"/>
          <w:w w:val="105"/>
        </w:rPr>
        <w:t> </w:t>
      </w:r>
      <w:r>
        <w:rPr>
          <w:w w:val="105"/>
        </w:rPr>
        <w:t>changes</w:t>
      </w:r>
      <w:r>
        <w:rPr>
          <w:spacing w:val="-18"/>
          <w:w w:val="105"/>
        </w:rPr>
        <w:t> </w:t>
      </w:r>
      <w:r>
        <w:rPr>
          <w:spacing w:val="-4"/>
          <w:w w:val="105"/>
        </w:rPr>
        <w:t>only.</w:t>
      </w:r>
      <w:r>
        <w:rPr>
          <w:spacing w:val="-18"/>
          <w:w w:val="105"/>
        </w:rPr>
        <w:t> </w:t>
      </w:r>
      <w:r>
        <w:rPr>
          <w:w w:val="105"/>
        </w:rPr>
        <w:t>Underpinning</w:t>
      </w:r>
      <w:r>
        <w:rPr>
          <w:spacing w:val="-18"/>
          <w:w w:val="105"/>
        </w:rPr>
        <w:t> </w:t>
      </w:r>
      <w:r>
        <w:rPr>
          <w:w w:val="105"/>
        </w:rPr>
        <w:t>Knowledge</w:t>
      </w:r>
      <w:r>
        <w:rPr>
          <w:spacing w:val="-17"/>
          <w:w w:val="105"/>
        </w:rPr>
        <w:t> </w:t>
      </w:r>
      <w:r>
        <w:rPr>
          <w:w w:val="105"/>
        </w:rPr>
        <w:t>and</w:t>
      </w:r>
      <w:r>
        <w:rPr>
          <w:spacing w:val="-18"/>
          <w:w w:val="105"/>
        </w:rPr>
        <w:t> </w:t>
      </w:r>
      <w:r>
        <w:rPr>
          <w:w w:val="105"/>
        </w:rPr>
        <w:t>Further</w:t>
      </w:r>
      <w:r>
        <w:rPr>
          <w:spacing w:val="-18"/>
          <w:w w:val="105"/>
        </w:rPr>
        <w:t> </w:t>
      </w:r>
      <w:r>
        <w:rPr>
          <w:w w:val="105"/>
        </w:rPr>
        <w:t>Reading</w:t>
      </w:r>
      <w:r>
        <w:rPr>
          <w:spacing w:val="-18"/>
          <w:w w:val="105"/>
        </w:rPr>
        <w:t> </w:t>
      </w:r>
      <w:r>
        <w:rPr>
          <w:w w:val="105"/>
        </w:rPr>
        <w:t>links</w:t>
      </w:r>
      <w:r>
        <w:rPr>
          <w:spacing w:val="-17"/>
          <w:w w:val="105"/>
        </w:rPr>
        <w:t> </w:t>
      </w:r>
      <w:r>
        <w:rPr>
          <w:w w:val="105"/>
        </w:rPr>
        <w:t>have</w:t>
      </w:r>
      <w:r>
        <w:rPr>
          <w:spacing w:val="-18"/>
          <w:w w:val="105"/>
        </w:rPr>
        <w:t> </w:t>
      </w:r>
      <w:r>
        <w:rPr>
          <w:w w:val="105"/>
        </w:rPr>
        <w:t>been</w:t>
      </w:r>
      <w:r>
        <w:rPr>
          <w:spacing w:val="-18"/>
          <w:w w:val="105"/>
        </w:rPr>
        <w:t> </w:t>
      </w:r>
      <w:r>
        <w:rPr>
          <w:w w:val="105"/>
        </w:rPr>
        <w:t>checked and updated to ensure they remain</w:t>
      </w:r>
      <w:r>
        <w:rPr>
          <w:spacing w:val="6"/>
          <w:w w:val="105"/>
        </w:rPr>
        <w:t> </w:t>
      </w:r>
      <w:r>
        <w:rPr>
          <w:w w:val="105"/>
        </w:rPr>
        <w:t>current.</w:t>
      </w:r>
    </w:p>
    <w:p>
      <w:pPr>
        <w:spacing w:after="0" w:line="247" w:lineRule="auto"/>
        <w:sectPr>
          <w:type w:val="continuous"/>
          <w:pgSz w:w="11900" w:h="16840"/>
          <w:pgMar w:top="1600" w:bottom="820" w:left="720" w:right="720"/>
          <w:cols w:num="2" w:equalWidth="0">
            <w:col w:w="1194" w:space="509"/>
            <w:col w:w="8757"/>
          </w:cols>
        </w:sectPr>
      </w:pPr>
    </w:p>
    <w:p>
      <w:pPr>
        <w:pStyle w:val="BodyText"/>
        <w:spacing w:before="6"/>
        <w:rPr>
          <w:sz w:val="17"/>
        </w:rPr>
      </w:pPr>
    </w:p>
    <w:p>
      <w:pPr>
        <w:spacing w:after="0"/>
        <w:rPr>
          <w:sz w:val="17"/>
        </w:rPr>
        <w:sectPr>
          <w:type w:val="continuous"/>
          <w:pgSz w:w="11900" w:h="16840"/>
          <w:pgMar w:top="1600" w:bottom="820" w:left="720" w:right="720"/>
        </w:sectPr>
      </w:pPr>
    </w:p>
    <w:p>
      <w:pPr>
        <w:pStyle w:val="BodyText"/>
        <w:rPr>
          <w:sz w:val="22"/>
        </w:rPr>
      </w:pPr>
    </w:p>
    <w:p>
      <w:pPr>
        <w:pStyle w:val="BodyText"/>
        <w:rPr>
          <w:sz w:val="22"/>
        </w:rPr>
      </w:pPr>
    </w:p>
    <w:p>
      <w:pPr>
        <w:pStyle w:val="BodyText"/>
        <w:rPr>
          <w:sz w:val="22"/>
        </w:rPr>
      </w:pPr>
    </w:p>
    <w:p>
      <w:pPr>
        <w:pStyle w:val="BodyText"/>
        <w:spacing w:line="247" w:lineRule="auto" w:before="135"/>
        <w:ind w:left="270" w:right="37"/>
      </w:pPr>
      <w:r>
        <w:rPr>
          <w:w w:val="105"/>
        </w:rPr>
        <w:t>Relevant </w:t>
      </w:r>
      <w:r>
        <w:rPr/>
        <w:t>Legislation:</w:t>
      </w:r>
    </w:p>
    <w:p>
      <w:pPr>
        <w:pStyle w:val="BodyText"/>
        <w:spacing w:line="247" w:lineRule="auto" w:before="99"/>
        <w:ind w:left="270" w:right="6455"/>
      </w:pPr>
      <w:r>
        <w:rPr/>
        <w:br w:type="column"/>
      </w:r>
      <w:r>
        <w:rPr>
          <w:w w:val="105"/>
        </w:rPr>
        <w:t>The Care Act 2014 Medicines Act 1968</w:t>
      </w:r>
    </w:p>
    <w:p>
      <w:pPr>
        <w:pStyle w:val="BodyText"/>
        <w:spacing w:line="247" w:lineRule="auto"/>
        <w:ind w:left="270" w:right="4679"/>
      </w:pPr>
      <w:r>
        <w:rPr>
          <w:w w:val="105"/>
        </w:rPr>
        <w:t>The</w:t>
      </w:r>
      <w:r>
        <w:rPr>
          <w:spacing w:val="-22"/>
          <w:w w:val="105"/>
        </w:rPr>
        <w:t> </w:t>
      </w:r>
      <w:r>
        <w:rPr>
          <w:w w:val="105"/>
        </w:rPr>
        <w:t>Human</w:t>
      </w:r>
      <w:r>
        <w:rPr>
          <w:spacing w:val="-22"/>
          <w:w w:val="105"/>
        </w:rPr>
        <w:t> </w:t>
      </w:r>
      <w:r>
        <w:rPr>
          <w:w w:val="105"/>
        </w:rPr>
        <w:t>Medicines</w:t>
      </w:r>
      <w:r>
        <w:rPr>
          <w:spacing w:val="-21"/>
          <w:w w:val="105"/>
        </w:rPr>
        <w:t> </w:t>
      </w:r>
      <w:r>
        <w:rPr>
          <w:w w:val="105"/>
        </w:rPr>
        <w:t>Regulations</w:t>
      </w:r>
      <w:r>
        <w:rPr>
          <w:spacing w:val="-22"/>
          <w:w w:val="105"/>
        </w:rPr>
        <w:t> </w:t>
      </w:r>
      <w:r>
        <w:rPr>
          <w:w w:val="105"/>
        </w:rPr>
        <w:t>2012 Mental Capacity Act</w:t>
      </w:r>
      <w:r>
        <w:rPr>
          <w:spacing w:val="-10"/>
          <w:w w:val="105"/>
        </w:rPr>
        <w:t> </w:t>
      </w:r>
      <w:r>
        <w:rPr>
          <w:w w:val="105"/>
        </w:rPr>
        <w:t>2005</w:t>
      </w:r>
    </w:p>
    <w:p>
      <w:pPr>
        <w:pStyle w:val="BodyText"/>
        <w:spacing w:line="247" w:lineRule="auto"/>
        <w:ind w:left="270" w:right="4978"/>
      </w:pPr>
      <w:r>
        <w:rPr>
          <w:w w:val="105"/>
        </w:rPr>
        <w:t>Mental</w:t>
      </w:r>
      <w:r>
        <w:rPr>
          <w:spacing w:val="-16"/>
          <w:w w:val="105"/>
        </w:rPr>
        <w:t> </w:t>
      </w:r>
      <w:r>
        <w:rPr>
          <w:w w:val="105"/>
        </w:rPr>
        <w:t>Capacity</w:t>
      </w:r>
      <w:r>
        <w:rPr>
          <w:spacing w:val="-23"/>
          <w:w w:val="105"/>
        </w:rPr>
        <w:t> </w:t>
      </w:r>
      <w:r>
        <w:rPr>
          <w:w w:val="105"/>
        </w:rPr>
        <w:t>Act</w:t>
      </w:r>
      <w:r>
        <w:rPr>
          <w:spacing w:val="-16"/>
          <w:w w:val="105"/>
        </w:rPr>
        <w:t> </w:t>
      </w:r>
      <w:r>
        <w:rPr>
          <w:w w:val="105"/>
        </w:rPr>
        <w:t>Code</w:t>
      </w:r>
      <w:r>
        <w:rPr>
          <w:spacing w:val="-15"/>
          <w:w w:val="105"/>
        </w:rPr>
        <w:t> </w:t>
      </w:r>
      <w:r>
        <w:rPr>
          <w:w w:val="105"/>
        </w:rPr>
        <w:t>of</w:t>
      </w:r>
      <w:r>
        <w:rPr>
          <w:spacing w:val="-16"/>
          <w:w w:val="105"/>
        </w:rPr>
        <w:t> </w:t>
      </w:r>
      <w:r>
        <w:rPr>
          <w:w w:val="105"/>
        </w:rPr>
        <w:t>Practice Misuse of Drugs Act</w:t>
      </w:r>
      <w:r>
        <w:rPr>
          <w:spacing w:val="-12"/>
          <w:w w:val="105"/>
        </w:rPr>
        <w:t> </w:t>
      </w:r>
      <w:r>
        <w:rPr>
          <w:w w:val="105"/>
        </w:rPr>
        <w:t>1971</w:t>
      </w:r>
    </w:p>
    <w:p>
      <w:pPr>
        <w:pStyle w:val="BodyText"/>
        <w:ind w:left="270"/>
      </w:pPr>
      <w:r>
        <w:rPr>
          <w:w w:val="105"/>
        </w:rPr>
        <w:t>The Misuse of Drugs (Safe Custody) Regulations 1973</w:t>
      </w:r>
    </w:p>
    <w:p>
      <w:pPr>
        <w:pStyle w:val="BodyText"/>
        <w:spacing w:line="247" w:lineRule="auto" w:before="7"/>
        <w:ind w:left="270" w:right="159"/>
      </w:pPr>
      <w:r>
        <w:rPr>
          <w:w w:val="105"/>
        </w:rPr>
        <w:t>The</w:t>
      </w:r>
      <w:r>
        <w:rPr>
          <w:spacing w:val="-16"/>
          <w:w w:val="105"/>
        </w:rPr>
        <w:t> </w:t>
      </w:r>
      <w:r>
        <w:rPr>
          <w:w w:val="105"/>
        </w:rPr>
        <w:t>Misuse</w:t>
      </w:r>
      <w:r>
        <w:rPr>
          <w:spacing w:val="-15"/>
          <w:w w:val="105"/>
        </w:rPr>
        <w:t> </w:t>
      </w:r>
      <w:r>
        <w:rPr>
          <w:w w:val="105"/>
        </w:rPr>
        <w:t>of</w:t>
      </w:r>
      <w:r>
        <w:rPr>
          <w:spacing w:val="-15"/>
          <w:w w:val="105"/>
        </w:rPr>
        <w:t> </w:t>
      </w:r>
      <w:r>
        <w:rPr>
          <w:w w:val="105"/>
        </w:rPr>
        <w:t>Drugs</w:t>
      </w:r>
      <w:r>
        <w:rPr>
          <w:spacing w:val="-15"/>
          <w:w w:val="105"/>
        </w:rPr>
        <w:t> </w:t>
      </w:r>
      <w:r>
        <w:rPr>
          <w:w w:val="105"/>
        </w:rPr>
        <w:t>and</w:t>
      </w:r>
      <w:r>
        <w:rPr>
          <w:spacing w:val="-15"/>
          <w:w w:val="105"/>
        </w:rPr>
        <w:t> </w:t>
      </w:r>
      <w:r>
        <w:rPr>
          <w:w w:val="105"/>
        </w:rPr>
        <w:t>Misuse</w:t>
      </w:r>
      <w:r>
        <w:rPr>
          <w:spacing w:val="-16"/>
          <w:w w:val="105"/>
        </w:rPr>
        <w:t> </w:t>
      </w:r>
      <w:r>
        <w:rPr>
          <w:w w:val="105"/>
        </w:rPr>
        <w:t>of</w:t>
      </w:r>
      <w:r>
        <w:rPr>
          <w:spacing w:val="-15"/>
          <w:w w:val="105"/>
        </w:rPr>
        <w:t> </w:t>
      </w:r>
      <w:r>
        <w:rPr>
          <w:w w:val="105"/>
        </w:rPr>
        <w:t>Drugs</w:t>
      </w:r>
      <w:r>
        <w:rPr>
          <w:spacing w:val="-15"/>
          <w:w w:val="105"/>
        </w:rPr>
        <w:t> </w:t>
      </w:r>
      <w:r>
        <w:rPr>
          <w:w w:val="105"/>
        </w:rPr>
        <w:t>(Safe</w:t>
      </w:r>
      <w:r>
        <w:rPr>
          <w:spacing w:val="-15"/>
          <w:w w:val="105"/>
        </w:rPr>
        <w:t> </w:t>
      </w:r>
      <w:r>
        <w:rPr>
          <w:w w:val="105"/>
        </w:rPr>
        <w:t>Custody)</w:t>
      </w:r>
      <w:r>
        <w:rPr>
          <w:spacing w:val="-15"/>
          <w:w w:val="105"/>
        </w:rPr>
        <w:t> </w:t>
      </w:r>
      <w:r>
        <w:rPr>
          <w:w w:val="105"/>
        </w:rPr>
        <w:t>(Amendment)</w:t>
      </w:r>
      <w:r>
        <w:rPr>
          <w:spacing w:val="-16"/>
          <w:w w:val="105"/>
        </w:rPr>
        <w:t> </w:t>
      </w:r>
      <w:r>
        <w:rPr>
          <w:w w:val="105"/>
        </w:rPr>
        <w:t>Regulations</w:t>
      </w:r>
      <w:r>
        <w:rPr>
          <w:spacing w:val="-15"/>
          <w:w w:val="105"/>
        </w:rPr>
        <w:t> </w:t>
      </w:r>
      <w:r>
        <w:rPr>
          <w:w w:val="105"/>
        </w:rPr>
        <w:t>2007 UK</w:t>
      </w:r>
      <w:r>
        <w:rPr>
          <w:spacing w:val="2"/>
          <w:w w:val="105"/>
        </w:rPr>
        <w:t> </w:t>
      </w:r>
      <w:r>
        <w:rPr>
          <w:w w:val="105"/>
        </w:rPr>
        <w:t>GDPR</w:t>
      </w:r>
    </w:p>
    <w:p>
      <w:pPr>
        <w:spacing w:after="0" w:line="247" w:lineRule="auto"/>
        <w:sectPr>
          <w:type w:val="continuous"/>
          <w:pgSz w:w="11900" w:h="16840"/>
          <w:pgMar w:top="1600" w:bottom="820" w:left="720" w:right="720"/>
          <w:cols w:num="2" w:equalWidth="0">
            <w:col w:w="1289" w:space="684"/>
            <w:col w:w="8487"/>
          </w:cols>
        </w:sectPr>
      </w:pPr>
    </w:p>
    <w:p>
      <w:pPr>
        <w:pStyle w:val="BodyText"/>
        <w:spacing w:before="6"/>
        <w:rPr>
          <w:sz w:val="17"/>
        </w:rPr>
      </w:pPr>
    </w:p>
    <w:p>
      <w:pPr>
        <w:spacing w:after="0"/>
        <w:rPr>
          <w:sz w:val="17"/>
        </w:rPr>
        <w:sectPr>
          <w:type w:val="continuous"/>
          <w:pgSz w:w="11900" w:h="16840"/>
          <w:pgMar w:top="1600" w:bottom="820" w:left="720" w:right="720"/>
        </w:sect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line="247" w:lineRule="auto" w:before="157"/>
        <w:ind w:left="270"/>
      </w:pPr>
      <w:r>
        <w:rPr/>
        <w:t>Underpinning </w:t>
      </w:r>
      <w:r>
        <w:rPr>
          <w:w w:val="105"/>
        </w:rPr>
        <w:t>Knowledge:</w:t>
      </w:r>
    </w:p>
    <w:p>
      <w:pPr>
        <w:pStyle w:val="BodyText"/>
        <w:spacing w:line="247" w:lineRule="auto" w:before="99"/>
        <w:ind w:left="270" w:right="778" w:firstLine="270"/>
      </w:pPr>
      <w:r>
        <w:rPr/>
        <w:br w:type="column"/>
      </w:r>
      <w:r>
        <w:rPr>
          <w:w w:val="105"/>
        </w:rPr>
        <w:t>Author:</w:t>
      </w:r>
      <w:r>
        <w:rPr>
          <w:spacing w:val="-18"/>
          <w:w w:val="105"/>
        </w:rPr>
        <w:t> </w:t>
      </w:r>
      <w:r>
        <w:rPr>
          <w:w w:val="105"/>
        </w:rPr>
        <w:t>Royal</w:t>
      </w:r>
      <w:r>
        <w:rPr>
          <w:spacing w:val="-18"/>
          <w:w w:val="105"/>
        </w:rPr>
        <w:t> </w:t>
      </w:r>
      <w:r>
        <w:rPr>
          <w:w w:val="105"/>
        </w:rPr>
        <w:t>Pharmaceutical</w:t>
      </w:r>
      <w:r>
        <w:rPr>
          <w:spacing w:val="-17"/>
          <w:w w:val="105"/>
        </w:rPr>
        <w:t> </w:t>
      </w:r>
      <w:r>
        <w:rPr>
          <w:spacing w:val="-3"/>
          <w:w w:val="105"/>
        </w:rPr>
        <w:t>Society,</w:t>
      </w:r>
      <w:r>
        <w:rPr>
          <w:spacing w:val="-18"/>
          <w:w w:val="105"/>
        </w:rPr>
        <w:t> </w:t>
      </w:r>
      <w:r>
        <w:rPr>
          <w:w w:val="105"/>
        </w:rPr>
        <w:t>(2024),</w:t>
      </w:r>
      <w:r>
        <w:rPr>
          <w:spacing w:val="-17"/>
          <w:w w:val="105"/>
        </w:rPr>
        <w:t> </w:t>
      </w:r>
      <w:r>
        <w:rPr>
          <w:w w:val="105"/>
        </w:rPr>
        <w:t>Professional</w:t>
      </w:r>
      <w:r>
        <w:rPr>
          <w:spacing w:val="-18"/>
          <w:w w:val="105"/>
        </w:rPr>
        <w:t> </w:t>
      </w:r>
      <w:r>
        <w:rPr>
          <w:w w:val="105"/>
        </w:rPr>
        <w:t>Guidance</w:t>
      </w:r>
      <w:r>
        <w:rPr>
          <w:spacing w:val="-17"/>
          <w:w w:val="105"/>
        </w:rPr>
        <w:t> </w:t>
      </w:r>
      <w:r>
        <w:rPr>
          <w:w w:val="105"/>
        </w:rPr>
        <w:t>on</w:t>
      </w:r>
      <w:r>
        <w:rPr>
          <w:spacing w:val="-18"/>
          <w:w w:val="105"/>
        </w:rPr>
        <w:t> </w:t>
      </w:r>
      <w:r>
        <w:rPr>
          <w:w w:val="105"/>
        </w:rPr>
        <w:t>the</w:t>
      </w:r>
      <w:r>
        <w:rPr>
          <w:spacing w:val="-17"/>
          <w:w w:val="105"/>
        </w:rPr>
        <w:t> </w:t>
      </w:r>
      <w:r>
        <w:rPr>
          <w:w w:val="105"/>
        </w:rPr>
        <w:t>Safe</w:t>
      </w:r>
      <w:r>
        <w:rPr>
          <w:spacing w:val="-18"/>
          <w:w w:val="105"/>
        </w:rPr>
        <w:t> </w:t>
      </w:r>
      <w:r>
        <w:rPr>
          <w:w w:val="105"/>
        </w:rPr>
        <w:t>and Secure Handling of Medicines [Online] Available</w:t>
      </w:r>
      <w:r>
        <w:rPr>
          <w:spacing w:val="-10"/>
          <w:w w:val="105"/>
        </w:rPr>
        <w:t> </w:t>
      </w:r>
      <w:r>
        <w:rPr>
          <w:w w:val="105"/>
        </w:rPr>
        <w:t>from:</w:t>
      </w:r>
    </w:p>
    <w:p>
      <w:pPr>
        <w:pStyle w:val="BodyText"/>
        <w:spacing w:line="247" w:lineRule="auto"/>
        <w:ind w:left="270" w:right="354"/>
        <w:jc w:val="both"/>
      </w:pPr>
      <w:r>
        <w:rPr>
          <w:color w:val="0000ED"/>
          <w:spacing w:val="-109"/>
          <w:u w:val="single" w:color="0000ED"/>
        </w:rPr>
        <w:t>h</w:t>
      </w:r>
      <w:hyperlink r:id="rId7">
        <w:r>
          <w:rPr>
            <w:color w:val="0000ED"/>
            <w:spacing w:val="226"/>
          </w:rPr>
          <w:t> </w:t>
        </w:r>
        <w:r>
          <w:rPr>
            <w:color w:val="0000ED"/>
            <w:spacing w:val="-1"/>
            <w:u w:val="single" w:color="0000ED"/>
          </w:rPr>
          <w:t>ttps://www.rpharms.com/recognition/setting-professional-standards/safe-and-secure-handling-</w:t>
        </w:r>
      </w:hyperlink>
      <w:r>
        <w:rPr>
          <w:color w:val="0000ED"/>
          <w:spacing w:val="-1"/>
        </w:rPr>
        <w:t> </w:t>
      </w:r>
      <w:r>
        <w:rPr>
          <w:color w:val="0000ED"/>
          <w:spacing w:val="-20"/>
        </w:rPr>
        <w:t> </w:t>
      </w:r>
      <w:r>
        <w:rPr>
          <w:color w:val="0000ED"/>
          <w:spacing w:val="-109"/>
          <w:u w:val="single" w:color="0000ED"/>
        </w:rPr>
        <w:t>o</w:t>
      </w:r>
      <w:hyperlink r:id="rId7">
        <w:r>
          <w:rPr>
            <w:color w:val="0000ED"/>
            <w:spacing w:val="117"/>
          </w:rPr>
          <w:t> </w:t>
        </w:r>
        <w:r>
          <w:rPr>
            <w:color w:val="0000ED"/>
            <w:u w:val="single" w:color="0000ED"/>
          </w:rPr>
          <w:t>f-medicines/professional-guidance-on-the-safe-and-secure-handling-of-medicines</w:t>
        </w:r>
        <w:r>
          <w:rPr>
            <w:color w:val="0000ED"/>
          </w:rPr>
          <w:t> </w:t>
        </w:r>
        <w:r>
          <w:rPr/>
          <w:t>[Accessed:</w:t>
        </w:r>
      </w:hyperlink>
      <w:r>
        <w:rPr/>
        <w:t> </w:t>
      </w:r>
      <w:r>
        <w:rPr>
          <w:w w:val="105"/>
        </w:rPr>
        <w:t>13/03/2025]</w:t>
      </w:r>
    </w:p>
    <w:p>
      <w:pPr>
        <w:pStyle w:val="BodyText"/>
        <w:spacing w:line="247" w:lineRule="auto"/>
        <w:ind w:left="270" w:right="534" w:firstLine="270"/>
      </w:pPr>
      <w:r>
        <w:rPr>
          <w:w w:val="105"/>
        </w:rPr>
        <w:t>Author: National Institute for Health and Care Excellence, (2018), Decision-making and Mental</w:t>
      </w:r>
      <w:r>
        <w:rPr>
          <w:spacing w:val="-30"/>
          <w:w w:val="105"/>
        </w:rPr>
        <w:t> </w:t>
      </w:r>
      <w:r>
        <w:rPr>
          <w:w w:val="105"/>
        </w:rPr>
        <w:t>Capacity</w:t>
      </w:r>
      <w:r>
        <w:rPr>
          <w:spacing w:val="-30"/>
          <w:w w:val="105"/>
        </w:rPr>
        <w:t> </w:t>
      </w:r>
      <w:r>
        <w:rPr>
          <w:w w:val="105"/>
        </w:rPr>
        <w:t>[Online]</w:t>
      </w:r>
      <w:r>
        <w:rPr>
          <w:spacing w:val="-35"/>
          <w:w w:val="105"/>
        </w:rPr>
        <w:t> </w:t>
      </w:r>
      <w:r>
        <w:rPr>
          <w:w w:val="105"/>
        </w:rPr>
        <w:t>Available</w:t>
      </w:r>
      <w:r>
        <w:rPr>
          <w:spacing w:val="-29"/>
          <w:w w:val="105"/>
        </w:rPr>
        <w:t> </w:t>
      </w:r>
      <w:r>
        <w:rPr>
          <w:w w:val="105"/>
        </w:rPr>
        <w:t>from:</w:t>
      </w:r>
      <w:r>
        <w:rPr>
          <w:spacing w:val="-30"/>
          <w:w w:val="105"/>
        </w:rPr>
        <w:t> </w:t>
      </w:r>
      <w:hyperlink r:id="rId8">
        <w:r>
          <w:rPr>
            <w:color w:val="0000ED"/>
            <w:spacing w:val="-109"/>
            <w:w w:val="105"/>
            <w:u w:val="single" w:color="0000ED"/>
          </w:rPr>
          <w:t>h</w:t>
        </w:r>
        <w:r>
          <w:rPr>
            <w:color w:val="0000ED"/>
            <w:spacing w:val="-6"/>
            <w:w w:val="105"/>
          </w:rPr>
          <w:t> </w:t>
        </w:r>
        <w:r>
          <w:rPr>
            <w:color w:val="0000ED"/>
            <w:w w:val="105"/>
            <w:u w:val="single" w:color="0000ED"/>
          </w:rPr>
          <w:t>ttps://www.nice.org.uk/guidance/ng108</w:t>
        </w:r>
        <w:r>
          <w:rPr>
            <w:color w:val="0000ED"/>
            <w:spacing w:val="-29"/>
            <w:w w:val="105"/>
          </w:rPr>
          <w:t> </w:t>
        </w:r>
      </w:hyperlink>
      <w:r>
        <w:rPr>
          <w:w w:val="105"/>
        </w:rPr>
        <w:t>[Accessed: 13/03/2025]</w:t>
      </w:r>
    </w:p>
    <w:p>
      <w:pPr>
        <w:pStyle w:val="BodyText"/>
        <w:spacing w:line="247" w:lineRule="auto"/>
        <w:ind w:left="270" w:right="556" w:firstLine="270"/>
      </w:pPr>
      <w:r>
        <w:rPr>
          <w:w w:val="105"/>
        </w:rPr>
        <w:t>Author:</w:t>
      </w:r>
      <w:r>
        <w:rPr>
          <w:spacing w:val="-13"/>
          <w:w w:val="105"/>
        </w:rPr>
        <w:t> </w:t>
      </w:r>
      <w:r>
        <w:rPr>
          <w:w w:val="105"/>
        </w:rPr>
        <w:t>CQC,</w:t>
      </w:r>
      <w:r>
        <w:rPr>
          <w:spacing w:val="-12"/>
          <w:w w:val="105"/>
        </w:rPr>
        <w:t> </w:t>
      </w:r>
      <w:r>
        <w:rPr>
          <w:w w:val="105"/>
        </w:rPr>
        <w:t>(2022),</w:t>
      </w:r>
      <w:r>
        <w:rPr>
          <w:spacing w:val="-20"/>
          <w:w w:val="105"/>
        </w:rPr>
        <w:t> </w:t>
      </w:r>
      <w:r>
        <w:rPr>
          <w:w w:val="105"/>
        </w:rPr>
        <w:t>Administering</w:t>
      </w:r>
      <w:r>
        <w:rPr>
          <w:spacing w:val="-13"/>
          <w:w w:val="105"/>
        </w:rPr>
        <w:t> </w:t>
      </w:r>
      <w:r>
        <w:rPr>
          <w:w w:val="105"/>
        </w:rPr>
        <w:t>Medicines</w:t>
      </w:r>
      <w:r>
        <w:rPr>
          <w:spacing w:val="-12"/>
          <w:w w:val="105"/>
        </w:rPr>
        <w:t> </w:t>
      </w:r>
      <w:r>
        <w:rPr>
          <w:w w:val="105"/>
        </w:rPr>
        <w:t>when</w:t>
      </w:r>
      <w:r>
        <w:rPr>
          <w:spacing w:val="-13"/>
          <w:w w:val="105"/>
        </w:rPr>
        <w:t> </w:t>
      </w:r>
      <w:r>
        <w:rPr>
          <w:w w:val="105"/>
        </w:rPr>
        <w:t>a</w:t>
      </w:r>
      <w:r>
        <w:rPr>
          <w:spacing w:val="-12"/>
          <w:w w:val="105"/>
        </w:rPr>
        <w:t> </w:t>
      </w:r>
      <w:r>
        <w:rPr>
          <w:w w:val="105"/>
        </w:rPr>
        <w:t>Person</w:t>
      </w:r>
      <w:r>
        <w:rPr>
          <w:spacing w:val="-12"/>
          <w:w w:val="105"/>
        </w:rPr>
        <w:t> </w:t>
      </w:r>
      <w:r>
        <w:rPr>
          <w:w w:val="105"/>
        </w:rPr>
        <w:t>is</w:t>
      </w:r>
      <w:r>
        <w:rPr>
          <w:spacing w:val="-20"/>
          <w:w w:val="105"/>
        </w:rPr>
        <w:t> </w:t>
      </w:r>
      <w:r>
        <w:rPr>
          <w:w w:val="105"/>
        </w:rPr>
        <w:t>Away</w:t>
      </w:r>
      <w:r>
        <w:rPr>
          <w:spacing w:val="-13"/>
          <w:w w:val="105"/>
        </w:rPr>
        <w:t> </w:t>
      </w:r>
      <w:r>
        <w:rPr>
          <w:w w:val="105"/>
        </w:rPr>
        <w:t>from</w:t>
      </w:r>
      <w:r>
        <w:rPr>
          <w:spacing w:val="-12"/>
          <w:w w:val="105"/>
        </w:rPr>
        <w:t> </w:t>
      </w:r>
      <w:r>
        <w:rPr>
          <w:w w:val="105"/>
        </w:rPr>
        <w:t>their</w:t>
      </w:r>
      <w:r>
        <w:rPr>
          <w:spacing w:val="-13"/>
          <w:w w:val="105"/>
        </w:rPr>
        <w:t> </w:t>
      </w:r>
      <w:r>
        <w:rPr>
          <w:w w:val="105"/>
        </w:rPr>
        <w:t>Usual</w:t>
      </w:r>
      <w:hyperlink r:id="rId9">
        <w:r>
          <w:rPr>
            <w:w w:val="105"/>
          </w:rPr>
          <w:t> Care</w:t>
        </w:r>
        <w:r>
          <w:rPr>
            <w:spacing w:val="-35"/>
            <w:w w:val="105"/>
          </w:rPr>
          <w:t> </w:t>
        </w:r>
        <w:r>
          <w:rPr>
            <w:w w:val="105"/>
          </w:rPr>
          <w:t>Setting</w:t>
        </w:r>
        <w:r>
          <w:rPr>
            <w:spacing w:val="-34"/>
            <w:w w:val="105"/>
          </w:rPr>
          <w:t> </w:t>
        </w:r>
        <w:r>
          <w:rPr>
            <w:w w:val="105"/>
          </w:rPr>
          <w:t>[Online]</w:t>
        </w:r>
        <w:r>
          <w:rPr>
            <w:spacing w:val="-37"/>
            <w:w w:val="105"/>
          </w:rPr>
          <w:t> </w:t>
        </w:r>
        <w:r>
          <w:rPr>
            <w:w w:val="105"/>
          </w:rPr>
          <w:t>Available</w:t>
        </w:r>
        <w:r>
          <w:rPr>
            <w:spacing w:val="-35"/>
            <w:w w:val="105"/>
          </w:rPr>
          <w:t> </w:t>
        </w:r>
        <w:r>
          <w:rPr>
            <w:w w:val="105"/>
          </w:rPr>
          <w:t>from:</w:t>
        </w:r>
        <w:r>
          <w:rPr>
            <w:spacing w:val="-33"/>
            <w:w w:val="105"/>
          </w:rPr>
          <w:t> </w:t>
        </w:r>
        <w:r>
          <w:rPr>
            <w:color w:val="0000ED"/>
            <w:spacing w:val="-109"/>
            <w:w w:val="105"/>
            <w:u w:val="single" w:color="0000ED"/>
          </w:rPr>
          <w:t>h</w:t>
        </w:r>
        <w:r>
          <w:rPr>
            <w:color w:val="0000ED"/>
            <w:spacing w:val="-16"/>
            <w:w w:val="105"/>
          </w:rPr>
          <w:t> </w:t>
        </w:r>
        <w:r>
          <w:rPr>
            <w:color w:val="0000ED"/>
            <w:w w:val="105"/>
            <w:u w:val="single" w:color="0000ED"/>
          </w:rPr>
          <w:t>ttps://www.cqc.org.uk/guidance-providers/adult-social-</w:t>
        </w:r>
      </w:hyperlink>
      <w:r>
        <w:rPr>
          <w:color w:val="0000ED"/>
          <w:spacing w:val="-1"/>
          <w:w w:val="102"/>
        </w:rPr>
        <w:t> </w:t>
      </w:r>
      <w:r>
        <w:rPr>
          <w:color w:val="0000ED"/>
          <w:spacing w:val="-98"/>
          <w:w w:val="105"/>
          <w:u w:val="single" w:color="0000ED"/>
        </w:rPr>
        <w:t>c</w:t>
      </w:r>
      <w:hyperlink r:id="rId9">
        <w:r>
          <w:rPr>
            <w:color w:val="0000ED"/>
            <w:spacing w:val="2"/>
            <w:w w:val="105"/>
          </w:rPr>
          <w:t> </w:t>
        </w:r>
        <w:r>
          <w:rPr>
            <w:color w:val="0000ED"/>
            <w:spacing w:val="-5"/>
            <w:w w:val="105"/>
            <w:u w:val="single" w:color="0000ED"/>
          </w:rPr>
          <w:t>are/administerin</w:t>
        </w:r>
        <w:r>
          <w:rPr>
            <w:color w:val="0000ED"/>
            <w:spacing w:val="-5"/>
            <w:w w:val="105"/>
          </w:rPr>
          <w:t>g</w:t>
        </w:r>
        <w:r>
          <w:rPr>
            <w:color w:val="0000ED"/>
            <w:spacing w:val="-5"/>
            <w:w w:val="105"/>
            <w:u w:val="single" w:color="0000ED"/>
          </w:rPr>
          <w:t>-</w:t>
        </w:r>
        <w:r>
          <w:rPr>
            <w:color w:val="0000ED"/>
            <w:spacing w:val="-20"/>
            <w:w w:val="105"/>
            <w:u w:val="single" w:color="0000ED"/>
          </w:rPr>
          <w:t> </w:t>
        </w:r>
        <w:r>
          <w:rPr>
            <w:color w:val="0000ED"/>
            <w:w w:val="105"/>
            <w:u w:val="single" w:color="0000ED"/>
          </w:rPr>
          <w:t>medicines-when-away-from-usual-care-setting</w:t>
        </w:r>
        <w:r>
          <w:rPr>
            <w:color w:val="0000ED"/>
            <w:spacing w:val="-22"/>
            <w:w w:val="105"/>
          </w:rPr>
          <w:t> </w:t>
        </w:r>
        <w:r>
          <w:rPr>
            <w:w w:val="105"/>
          </w:rPr>
          <w:t>[Accessed:</w:t>
        </w:r>
        <w:r>
          <w:rPr>
            <w:spacing w:val="-22"/>
            <w:w w:val="105"/>
          </w:rPr>
          <w:t> </w:t>
        </w:r>
        <w:r>
          <w:rPr>
            <w:w w:val="105"/>
          </w:rPr>
          <w:t>13/03/2025]</w:t>
        </w:r>
      </w:hyperlink>
    </w:p>
    <w:p>
      <w:pPr>
        <w:pStyle w:val="BodyText"/>
        <w:spacing w:before="1"/>
        <w:ind w:left="540"/>
      </w:pPr>
      <w:r>
        <w:rPr>
          <w:w w:val="105"/>
        </w:rPr>
        <w:t>Author: ICO, (2025), UK GDPR Guidance and Resources [Online] Available from:</w:t>
      </w:r>
    </w:p>
    <w:p>
      <w:pPr>
        <w:pStyle w:val="BodyText"/>
        <w:spacing w:line="247" w:lineRule="auto" w:before="6"/>
        <w:ind w:left="540" w:right="124" w:hanging="271"/>
      </w:pPr>
      <w:r>
        <w:rPr>
          <w:color w:val="0000ED"/>
          <w:spacing w:val="-109"/>
          <w:u w:val="single" w:color="0000ED"/>
        </w:rPr>
        <w:t>h</w:t>
      </w:r>
      <w:hyperlink r:id="rId10">
        <w:r>
          <w:rPr>
            <w:color w:val="0000ED"/>
            <w:spacing w:val="97"/>
          </w:rPr>
          <w:t> </w:t>
        </w:r>
        <w:r>
          <w:rPr>
            <w:color w:val="0000ED"/>
            <w:u w:val="single" w:color="0000ED"/>
          </w:rPr>
          <w:t>ttps://ico.org.uk/for-organisations/uk-gdpr-guidance-and-resources/</w:t>
        </w:r>
        <w:r>
          <w:rPr>
            <w:color w:val="0000ED"/>
          </w:rPr>
          <w:t> </w:t>
        </w:r>
      </w:hyperlink>
      <w:r>
        <w:rPr/>
        <w:t>[Accessed: 13/03/2025] </w:t>
      </w:r>
      <w:r>
        <w:rPr>
          <w:w w:val="105"/>
        </w:rPr>
        <w:t>Author:</w:t>
      </w:r>
      <w:r>
        <w:rPr>
          <w:spacing w:val="-18"/>
          <w:w w:val="105"/>
        </w:rPr>
        <w:t> </w:t>
      </w:r>
      <w:r>
        <w:rPr>
          <w:w w:val="105"/>
        </w:rPr>
        <w:t>National</w:t>
      </w:r>
      <w:r>
        <w:rPr>
          <w:spacing w:val="-17"/>
          <w:w w:val="105"/>
        </w:rPr>
        <w:t> </w:t>
      </w:r>
      <w:r>
        <w:rPr>
          <w:w w:val="105"/>
        </w:rPr>
        <w:t>Institute</w:t>
      </w:r>
      <w:r>
        <w:rPr>
          <w:spacing w:val="-18"/>
          <w:w w:val="105"/>
        </w:rPr>
        <w:t> </w:t>
      </w:r>
      <w:r>
        <w:rPr>
          <w:w w:val="105"/>
        </w:rPr>
        <w:t>for</w:t>
      </w:r>
      <w:r>
        <w:rPr>
          <w:spacing w:val="-17"/>
          <w:w w:val="105"/>
        </w:rPr>
        <w:t> </w:t>
      </w:r>
      <w:r>
        <w:rPr>
          <w:w w:val="105"/>
        </w:rPr>
        <w:t>Health</w:t>
      </w:r>
      <w:r>
        <w:rPr>
          <w:spacing w:val="-17"/>
          <w:w w:val="105"/>
        </w:rPr>
        <w:t> </w:t>
      </w:r>
      <w:r>
        <w:rPr>
          <w:w w:val="105"/>
        </w:rPr>
        <w:t>and</w:t>
      </w:r>
      <w:r>
        <w:rPr>
          <w:spacing w:val="-18"/>
          <w:w w:val="105"/>
        </w:rPr>
        <w:t> </w:t>
      </w:r>
      <w:r>
        <w:rPr>
          <w:w w:val="105"/>
        </w:rPr>
        <w:t>Care</w:t>
      </w:r>
      <w:r>
        <w:rPr>
          <w:spacing w:val="-17"/>
          <w:w w:val="105"/>
        </w:rPr>
        <w:t> </w:t>
      </w:r>
      <w:r>
        <w:rPr>
          <w:w w:val="105"/>
        </w:rPr>
        <w:t>Excellence,</w:t>
      </w:r>
      <w:r>
        <w:rPr>
          <w:spacing w:val="-17"/>
          <w:w w:val="105"/>
        </w:rPr>
        <w:t> </w:t>
      </w:r>
      <w:r>
        <w:rPr>
          <w:w w:val="105"/>
        </w:rPr>
        <w:t>(2017),</w:t>
      </w:r>
      <w:r>
        <w:rPr>
          <w:spacing w:val="-18"/>
          <w:w w:val="105"/>
        </w:rPr>
        <w:t> </w:t>
      </w:r>
      <w:r>
        <w:rPr>
          <w:w w:val="105"/>
        </w:rPr>
        <w:t>Managing</w:t>
      </w:r>
      <w:r>
        <w:rPr>
          <w:spacing w:val="-17"/>
          <w:w w:val="105"/>
        </w:rPr>
        <w:t> </w:t>
      </w:r>
      <w:r>
        <w:rPr>
          <w:w w:val="105"/>
        </w:rPr>
        <w:t>Medicines</w:t>
      </w:r>
      <w:r>
        <w:rPr>
          <w:spacing w:val="-17"/>
          <w:w w:val="105"/>
        </w:rPr>
        <w:t> </w:t>
      </w:r>
      <w:r>
        <w:rPr>
          <w:w w:val="105"/>
        </w:rPr>
        <w:t>for</w:t>
      </w:r>
    </w:p>
    <w:p>
      <w:pPr>
        <w:pStyle w:val="BodyText"/>
        <w:spacing w:line="247" w:lineRule="auto"/>
        <w:ind w:left="270" w:right="2336"/>
      </w:pPr>
      <w:r>
        <w:rPr>
          <w:w w:val="105"/>
        </w:rPr>
        <w:t>Adults</w:t>
      </w:r>
      <w:r>
        <w:rPr>
          <w:spacing w:val="-16"/>
          <w:w w:val="105"/>
        </w:rPr>
        <w:t> </w:t>
      </w:r>
      <w:r>
        <w:rPr>
          <w:w w:val="105"/>
        </w:rPr>
        <w:t>Receiving</w:t>
      </w:r>
      <w:r>
        <w:rPr>
          <w:spacing w:val="-16"/>
          <w:w w:val="105"/>
        </w:rPr>
        <w:t> </w:t>
      </w:r>
      <w:r>
        <w:rPr>
          <w:w w:val="105"/>
        </w:rPr>
        <w:t>Social</w:t>
      </w:r>
      <w:r>
        <w:rPr>
          <w:spacing w:val="-16"/>
          <w:w w:val="105"/>
        </w:rPr>
        <w:t> </w:t>
      </w:r>
      <w:r>
        <w:rPr>
          <w:w w:val="105"/>
        </w:rPr>
        <w:t>Care</w:t>
      </w:r>
      <w:r>
        <w:rPr>
          <w:spacing w:val="-16"/>
          <w:w w:val="105"/>
        </w:rPr>
        <w:t> </w:t>
      </w:r>
      <w:r>
        <w:rPr>
          <w:w w:val="105"/>
        </w:rPr>
        <w:t>in</w:t>
      </w:r>
      <w:r>
        <w:rPr>
          <w:spacing w:val="-16"/>
          <w:w w:val="105"/>
        </w:rPr>
        <w:t> </w:t>
      </w:r>
      <w:r>
        <w:rPr>
          <w:w w:val="105"/>
        </w:rPr>
        <w:t>the</w:t>
      </w:r>
      <w:r>
        <w:rPr>
          <w:spacing w:val="-15"/>
          <w:w w:val="105"/>
        </w:rPr>
        <w:t> </w:t>
      </w:r>
      <w:r>
        <w:rPr>
          <w:w w:val="105"/>
        </w:rPr>
        <w:t>Community</w:t>
      </w:r>
      <w:r>
        <w:rPr>
          <w:spacing w:val="-16"/>
          <w:w w:val="105"/>
        </w:rPr>
        <w:t> </w:t>
      </w:r>
      <w:r>
        <w:rPr>
          <w:w w:val="105"/>
        </w:rPr>
        <w:t>[Online]</w:t>
      </w:r>
      <w:r>
        <w:rPr>
          <w:spacing w:val="-23"/>
          <w:w w:val="105"/>
        </w:rPr>
        <w:t> </w:t>
      </w:r>
      <w:r>
        <w:rPr>
          <w:w w:val="105"/>
        </w:rPr>
        <w:t>Available</w:t>
      </w:r>
      <w:r>
        <w:rPr>
          <w:spacing w:val="-16"/>
          <w:w w:val="105"/>
        </w:rPr>
        <w:t> </w:t>
      </w:r>
      <w:r>
        <w:rPr>
          <w:w w:val="105"/>
        </w:rPr>
        <w:t>from:</w:t>
      </w:r>
      <w:r>
        <w:rPr>
          <w:w w:val="102"/>
        </w:rPr>
        <w:t> </w:t>
      </w:r>
      <w:r>
        <w:rPr>
          <w:color w:val="0000ED"/>
          <w:spacing w:val="-109"/>
          <w:w w:val="105"/>
          <w:u w:val="single" w:color="0000ED"/>
        </w:rPr>
        <w:t>h</w:t>
      </w:r>
      <w:hyperlink r:id="rId11">
        <w:r>
          <w:rPr>
            <w:color w:val="0000ED"/>
            <w:spacing w:val="35"/>
            <w:w w:val="105"/>
          </w:rPr>
          <w:t> </w:t>
        </w:r>
        <w:r>
          <w:rPr>
            <w:color w:val="0000ED"/>
            <w:w w:val="105"/>
            <w:u w:val="single" w:color="0000ED"/>
          </w:rPr>
          <w:t>ttps://www.nice.org.uk/guidance/ng67</w:t>
        </w:r>
        <w:r>
          <w:rPr>
            <w:color w:val="0000ED"/>
            <w:w w:val="105"/>
          </w:rPr>
          <w:t> </w:t>
        </w:r>
      </w:hyperlink>
      <w:r>
        <w:rPr>
          <w:w w:val="105"/>
        </w:rPr>
        <w:t>[Accessed:</w:t>
      </w:r>
      <w:r>
        <w:rPr>
          <w:spacing w:val="-17"/>
          <w:w w:val="105"/>
        </w:rPr>
        <w:t> </w:t>
      </w:r>
      <w:r>
        <w:rPr>
          <w:w w:val="105"/>
        </w:rPr>
        <w:t>13/03/2025]</w:t>
      </w:r>
    </w:p>
    <w:p>
      <w:pPr>
        <w:spacing w:after="0" w:line="247" w:lineRule="auto"/>
        <w:sectPr>
          <w:type w:val="continuous"/>
          <w:pgSz w:w="11900" w:h="16840"/>
          <w:pgMar w:top="1600" w:bottom="820" w:left="720" w:right="720"/>
          <w:cols w:num="2" w:equalWidth="0">
            <w:col w:w="1463" w:space="240"/>
            <w:col w:w="8757"/>
          </w:cols>
        </w:sectPr>
      </w:pPr>
    </w:p>
    <w:p>
      <w:pPr>
        <w:pStyle w:val="BodyText"/>
        <w:spacing w:before="7"/>
        <w:rPr>
          <w:sz w:val="17"/>
        </w:rPr>
      </w:pPr>
    </w:p>
    <w:p>
      <w:pPr>
        <w:spacing w:after="0"/>
        <w:rPr>
          <w:sz w:val="17"/>
        </w:rPr>
        <w:sectPr>
          <w:type w:val="continuous"/>
          <w:pgSz w:w="11900" w:h="16840"/>
          <w:pgMar w:top="1600" w:bottom="820" w:left="720" w:right="720"/>
        </w:sectPr>
      </w:pPr>
    </w:p>
    <w:p>
      <w:pPr>
        <w:pStyle w:val="BodyText"/>
        <w:spacing w:line="247" w:lineRule="auto" w:before="98"/>
        <w:ind w:left="270"/>
      </w:pPr>
      <w:r>
        <w:rPr/>
        <w:t>Suggested </w:t>
      </w:r>
      <w:r>
        <w:rPr>
          <w:w w:val="105"/>
        </w:rPr>
        <w:t>Action:</w:t>
      </w:r>
    </w:p>
    <w:p>
      <w:pPr>
        <w:pStyle w:val="BodyText"/>
        <w:spacing w:before="98"/>
        <w:ind w:left="270"/>
      </w:pPr>
      <w:r>
        <w:rPr/>
        <w:br w:type="column"/>
      </w:r>
      <w:r>
        <w:rPr>
          <w:w w:val="105"/>
        </w:rPr>
        <w:t>Encourage sharing the policy through the use of the QCS App</w:t>
      </w:r>
    </w:p>
    <w:p>
      <w:pPr>
        <w:spacing w:after="0"/>
        <w:sectPr>
          <w:type w:val="continuous"/>
          <w:pgSz w:w="11900" w:h="16840"/>
          <w:pgMar w:top="1600" w:bottom="820" w:left="720" w:right="720"/>
          <w:cols w:num="2" w:equalWidth="0">
            <w:col w:w="1237" w:space="736"/>
            <w:col w:w="8487"/>
          </w:cols>
        </w:sectPr>
      </w:pPr>
    </w:p>
    <w:p>
      <w:pPr>
        <w:pStyle w:val="BodyText"/>
        <w:spacing w:before="7"/>
        <w:rPr>
          <w:sz w:val="17"/>
        </w:rPr>
      </w:pPr>
    </w:p>
    <w:p>
      <w:pPr>
        <w:spacing w:after="0"/>
        <w:rPr>
          <w:sz w:val="17"/>
        </w:rPr>
        <w:sectPr>
          <w:type w:val="continuous"/>
          <w:pgSz w:w="11900" w:h="16840"/>
          <w:pgMar w:top="1600" w:bottom="820" w:left="720" w:right="720"/>
        </w:sectPr>
      </w:pPr>
    </w:p>
    <w:p>
      <w:pPr>
        <w:pStyle w:val="BodyText"/>
        <w:spacing w:before="1"/>
        <w:rPr>
          <w:sz w:val="28"/>
        </w:rPr>
      </w:pPr>
      <w:r>
        <w:rPr/>
        <w:pict>
          <v:group style="position:absolute;margin-left:41.249630pt;margin-top:85pt;width:512.5500pt;height:654.35pt;mso-position-horizontal-relative:page;mso-position-vertical-relative:page;z-index:-22744" coordorigin="825,1700" coordsize="10251,13087">
            <v:rect style="position:absolute;left:840;top:1700;width:10220;height:526" filled="true" fillcolor="#d938d1" stroked="false">
              <v:fill type="solid"/>
            </v:rect>
            <v:rect style="position:absolute;left:840;top:2225;width:10220;height:751" filled="true" fillcolor="#f1f1f1" stroked="false">
              <v:fill type="solid"/>
            </v:rect>
            <v:rect style="position:absolute;left:840;top:2975;width:1711;height:1126" filled="true" fillcolor="#abdbfe" stroked="false">
              <v:fill type="solid"/>
            </v:rect>
            <v:shape style="position:absolute;left:840;top:2960;width:1726;height:1156" coordorigin="840,2961" coordsize="1726,1156" path="m840,2961l2566,2961,2566,4116,840,4116e" filled="false" stroked="true" strokeweight="1.500734pt" strokecolor="#ffffff">
              <v:path arrowok="t"/>
              <v:stroke dashstyle="solid"/>
            </v:shape>
            <v:rect style="position:absolute;left:2550;top:2975;width:8510;height:1126" filled="true" fillcolor="#e3f1fd" stroked="false">
              <v:fill type="solid"/>
            </v:rect>
            <v:rect style="position:absolute;left:2535;top:2945;width:8525;height:31" filled="true" fillcolor="#ffffff" stroked="false">
              <v:fill type="solid"/>
            </v:rect>
            <v:shape style="position:absolute;left:2535;top:2960;width:8525;height:1156" coordorigin="2536,2961" coordsize="8525,1156" path="m11060,4116l2536,4116,2536,2961e" filled="false" stroked="true" strokeweight="1.500734pt" strokecolor="#ffffff">
              <v:path arrowok="t"/>
              <v:stroke dashstyle="solid"/>
            </v:shape>
            <v:rect style="position:absolute;left:840;top:4101;width:1711;height:751" filled="true" fillcolor="#c2e4ff" stroked="false">
              <v:fill type="solid"/>
            </v:rect>
            <v:shape style="position:absolute;left:840;top:4086;width:1726;height:781" coordorigin="840,4086" coordsize="1726,781" path="m840,4086l2566,4086,2566,4867,840,4867e" filled="false" stroked="true" strokeweight="1.500734pt" strokecolor="#ffffff">
              <v:path arrowok="t"/>
              <v:stroke dashstyle="solid"/>
            </v:shape>
            <v:rect style="position:absolute;left:2550;top:4101;width:8510;height:751" filled="true" fillcolor="#f0f7ff" stroked="false">
              <v:fill type="solid"/>
            </v:rect>
            <v:rect style="position:absolute;left:2535;top:4071;width:8525;height:31" filled="true" fillcolor="#ffffff" stroked="false">
              <v:fill type="solid"/>
            </v:rect>
            <v:shape style="position:absolute;left:2535;top:4086;width:8525;height:781" coordorigin="2536,4086" coordsize="8525,781" path="m11060,4867l2536,4867,2536,4086e" filled="false" stroked="true" strokeweight="1.500734pt" strokecolor="#ffffff">
              <v:path arrowok="t"/>
              <v:stroke dashstyle="solid"/>
            </v:shape>
            <v:rect style="position:absolute;left:840;top:4851;width:1711;height:526" filled="true" fillcolor="#abdbfe" stroked="false">
              <v:fill type="solid"/>
            </v:rect>
            <v:shape style="position:absolute;left:840;top:4836;width:1726;height:556" coordorigin="840,4837" coordsize="1726,556" path="m840,4837l2566,4837,2566,5392,840,5392e" filled="false" stroked="true" strokeweight="1.500734pt" strokecolor="#ffffff">
              <v:path arrowok="t"/>
              <v:stroke dashstyle="solid"/>
            </v:shape>
            <v:rect style="position:absolute;left:2550;top:4851;width:8510;height:526" filled="true" fillcolor="#e3f1fd" stroked="false">
              <v:fill type="solid"/>
            </v:rect>
            <v:rect style="position:absolute;left:2535;top:4821;width:8525;height:31" filled="true" fillcolor="#ffffff" stroked="false">
              <v:fill type="solid"/>
            </v:rect>
            <v:shape style="position:absolute;left:2535;top:4836;width:8525;height:556" coordorigin="2536,4837" coordsize="8525,556" path="m11060,5392l2536,5392,2536,4837e" filled="false" stroked="true" strokeweight="1.500734pt" strokecolor="#ffffff">
              <v:path arrowok="t"/>
              <v:stroke dashstyle="solid"/>
            </v:shape>
            <v:rect style="position:absolute;left:840;top:5376;width:1711;height:1201" filled="true" fillcolor="#c2e4ff" stroked="false">
              <v:fill type="solid"/>
            </v:rect>
            <v:shape style="position:absolute;left:840;top:5361;width:1726;height:1231" coordorigin="840,5362" coordsize="1726,1231" path="m840,5362l2566,5362,2566,6592,840,6592e" filled="false" stroked="true" strokeweight="1.500734pt" strokecolor="#ffffff">
              <v:path arrowok="t"/>
              <v:stroke dashstyle="solid"/>
            </v:shape>
            <v:rect style="position:absolute;left:2550;top:5376;width:8510;height:1201" filled="true" fillcolor="#f0f7ff" stroked="false">
              <v:fill type="solid"/>
            </v:rect>
            <v:rect style="position:absolute;left:2535;top:5346;width:8525;height:31" filled="true" fillcolor="#ffffff" stroked="false">
              <v:fill type="solid"/>
            </v:rect>
            <v:shape style="position:absolute;left:2535;top:5361;width:8525;height:1231" coordorigin="2536,5362" coordsize="8525,1231" path="m11060,6592l2536,6592,2536,5362e" filled="false" stroked="true" strokeweight="1.500734pt" strokecolor="#ffffff">
              <v:path arrowok="t"/>
              <v:stroke dashstyle="solid"/>
            </v:shape>
            <v:rect style="position:absolute;left:840;top:6577;width:1711;height:2327" filled="true" fillcolor="#abdbfe" stroked="false">
              <v:fill type="solid"/>
            </v:rect>
            <v:shape style="position:absolute;left:840;top:6562;width:1726;height:2357" coordorigin="840,6562" coordsize="1726,2357" path="m840,6562l2566,6562,2566,8919,840,8919e" filled="false" stroked="true" strokeweight="1.500734pt" strokecolor="#ffffff">
              <v:path arrowok="t"/>
              <v:stroke dashstyle="solid"/>
            </v:shape>
            <v:rect style="position:absolute;left:2550;top:6577;width:8510;height:2327" filled="true" fillcolor="#e3f1fd" stroked="false">
              <v:fill type="solid"/>
            </v:rect>
            <v:shape style="position:absolute;left:2700;top:6817;width:61;height:1861" coordorigin="2701,6818" coordsize="61,1861" path="m2761,8644l2760,8641,2757,8633,2755,8630,2749,8624,2746,8622,2739,8619,2735,8618,2727,8618,2723,8619,2716,8622,2713,8624,2707,8630,2705,8633,2702,8641,2701,8644,2701,8652,2702,8656,2705,8664,2707,8667,2713,8672,2716,8675,2723,8678,2727,8678,2735,8678,2739,8678,2746,8675,2749,8672,2755,8667,2757,8664,2760,8656,2761,8652,2761,8644m2761,8419l2760,8415,2757,8408,2755,8405,2749,8399,2746,8397,2739,8394,2735,8393,2727,8393,2723,8394,2716,8397,2713,8399,2707,8405,2705,8408,2702,8415,2701,8419,2701,8427,2702,8431,2705,8438,2707,8442,2713,8447,2716,8449,2723,8453,2727,8453,2735,8453,2739,8453,2746,8449,2749,8447,2755,8442,2757,8438,2760,8431,2761,8427,2761,8419m2761,8194l2760,8190,2757,8183,2755,8180,2749,8174,2746,8172,2739,8169,2735,8168,2727,8168,2723,8169,2716,8172,2713,8174,2707,8180,2705,8183,2702,8190,2701,8194,2701,8202,2702,8206,2705,8213,2707,8217,2713,8222,2716,8224,2723,8227,2727,8228,2735,8228,2739,8227,2746,8224,2749,8222,2755,8217,2757,8213,2760,8206,2761,8202,2761,8194m2761,7969l2760,7965,2757,7958,2755,7955,2749,7949,2746,7947,2739,7944,2735,7943,2727,7943,2723,7944,2716,7947,2713,7949,2707,7955,2705,7958,2702,7965,2701,7969,2701,7977,2702,7981,2705,7988,2707,7991,2713,7997,2716,7999,2723,8002,2727,8003,2735,8003,2739,8002,2746,7999,2749,7997,2755,7991,2757,7988,2760,7981,2761,7977,2761,7969m2761,7744l2760,7740,2757,7733,2755,7730,2749,7724,2746,7722,2739,7719,2735,7718,2727,7718,2723,7719,2716,7722,2713,7724,2707,7730,2705,7733,2702,7740,2701,7744,2701,7752,2702,7756,2705,7763,2707,7766,2713,7772,2716,7774,2723,7777,2727,7778,2735,7778,2739,7777,2746,7774,2749,7772,2755,7766,2757,7763,2760,7756,2761,7752,2761,7744m2761,7519l2760,7515,2757,7508,2755,7504,2749,7499,2746,7497,2739,7494,2735,7493,2727,7493,2723,7494,2716,7497,2713,7499,2707,7504,2705,7508,2702,7515,2701,7519,2701,7527,2702,7531,2705,7538,2707,7541,2713,7547,2716,7549,2723,7552,2727,7553,2735,7553,2739,7552,2746,7549,2749,7547,2755,7541,2757,7538,2760,7531,2761,7527,2761,7519m2761,7294l2760,7290,2757,7283,2755,7279,2749,7274,2746,7272,2739,7268,2735,7268,2727,7268,2723,7268,2716,7272,2713,7274,2707,7279,2705,7283,2702,7290,2701,7294,2701,7302,2702,7306,2705,7313,2707,7316,2713,7322,2716,7324,2723,7327,2727,7328,2735,7328,2739,7327,2746,7324,2749,7322,2755,7316,2757,7313,2760,7306,2761,7302,2761,7294m2761,7069l2760,7065,2757,7057,2755,7054,2749,7049,2746,7046,2739,7043,2735,7043,2727,7043,2723,7043,2716,7046,2713,7049,2707,7054,2705,7057,2702,7065,2701,7069,2701,7077,2702,7080,2705,7088,2707,7091,2713,7097,2716,7099,2723,7102,2727,7103,2735,7103,2739,7102,2746,7099,2749,7097,2755,7091,2757,7088,2760,7080,2761,7077,2761,7069m2761,6844l2760,6840,2757,6832,2755,6829,2749,6823,2746,6821,2739,6818,2735,6818,2727,6818,2723,6818,2716,6821,2713,6823,2707,6829,2705,6832,2702,6840,2701,6844,2701,6851,2702,6855,2705,6863,2707,6866,2713,6872,2716,6874,2723,6877,2727,6878,2735,6878,2739,6877,2746,6874,2749,6872,2755,6866,2757,6863,2760,6855,2761,6851,2761,6844e" filled="true" fillcolor="#000000" stroked="false">
              <v:path arrowok="t"/>
              <v:fill type="solid"/>
            </v:shape>
            <v:rect style="position:absolute;left:2535;top:6547;width:8525;height:31" filled="true" fillcolor="#ffffff" stroked="false">
              <v:fill type="solid"/>
            </v:rect>
            <v:shape style="position:absolute;left:2535;top:6562;width:8525;height:2357" coordorigin="2536,6562" coordsize="8525,2357" path="m11060,8919l2536,8919,2536,6562e" filled="false" stroked="true" strokeweight="1.500734pt" strokecolor="#ffffff">
              <v:path arrowok="t"/>
              <v:stroke dashstyle="solid"/>
            </v:shape>
            <v:rect style="position:absolute;left:840;top:8903;width:1711;height:3902" filled="true" fillcolor="#c2e4ff" stroked="false">
              <v:fill type="solid"/>
            </v:rect>
            <v:shape style="position:absolute;left:840;top:8888;width:1726;height:3932" coordorigin="840,8889" coordsize="1726,3932" path="m840,8889l2566,8889,2566,12820,840,12820e" filled="false" stroked="true" strokeweight="1.500734pt" strokecolor="#ffffff">
              <v:path arrowok="t"/>
              <v:stroke dashstyle="solid"/>
            </v:shape>
            <v:rect style="position:absolute;left:2550;top:8903;width:8510;height:3902" filled="true" fillcolor="#f0f7ff" stroked="false">
              <v:fill type="solid"/>
            </v:rect>
            <v:shape style="position:absolute;left:2700;top:9143;width:61;height:61" coordorigin="2701,9144" coordsize="61,61" path="m2735,9204l2727,9204,2723,9203,2701,9178,2701,9170,2727,9144,2735,9144,2761,9170,2761,9178,2735,9204xe" filled="true" fillcolor="#000000" stroked="false">
              <v:path arrowok="t"/>
              <v:fill type="solid"/>
            </v:shape>
            <v:shape style="position:absolute;left:2700;top:10269;width:61;height:1861" coordorigin="2701,10269" coordsize="61,1861" path="m2761,12096l2760,12092,2757,12085,2755,12082,2749,12076,2746,12074,2739,12071,2735,12070,2727,12070,2723,12071,2716,12074,2713,12076,2707,12082,2705,12085,2702,12092,2701,12096,2701,12104,2702,12108,2705,12115,2707,12118,2713,12124,2716,12126,2723,12129,2727,12130,2735,12130,2739,12129,2746,12126,2749,12124,2755,12118,2757,12115,2760,12108,2761,12104,2761,12096m2761,11646l2760,11642,2757,11635,2755,11631,2749,11626,2746,11624,2739,11621,2735,11620,2727,11620,2723,11621,2716,11624,2713,11626,2707,11631,2705,11635,2702,11642,2701,11646,2701,11654,2702,11658,2705,11665,2707,11668,2713,11674,2716,11676,2723,11679,2727,11680,2735,11680,2739,11679,2746,11676,2749,11674,2755,11668,2757,11665,2760,11658,2761,11654,2761,11646m2761,10971l2760,10967,2757,10959,2755,10956,2749,10950,2746,10948,2739,10945,2735,10945,2727,10945,2723,10945,2716,10948,2713,10950,2707,10956,2705,10959,2702,10967,2701,10971,2701,10979,2702,10982,2705,10990,2707,10993,2713,10999,2716,11001,2723,11004,2727,11005,2735,11005,2739,11004,2746,11001,2749,10999,2755,10993,2757,10990,2760,10982,2761,10979,2761,10971m2761,10295l2760,10291,2757,10284,2755,10281,2749,10275,2746,10273,2739,10270,2735,10269,2727,10269,2723,10270,2716,10273,2713,10275,2707,10281,2705,10284,2702,10291,2701,10295,2701,10303,2702,10307,2705,10314,2707,10318,2713,10323,2716,10325,2723,10328,2727,10329,2735,10329,2739,10328,2746,10325,2749,10323,2755,10318,2757,10314,2760,10307,2761,10303,2761,10295e" filled="true" fillcolor="#000000" stroked="false">
              <v:path arrowok="t"/>
              <v:fill type="solid"/>
            </v:shape>
            <v:rect style="position:absolute;left:2535;top:8873;width:8525;height:31" filled="true" fillcolor="#ffffff" stroked="false">
              <v:fill type="solid"/>
            </v:rect>
            <v:shape style="position:absolute;left:2535;top:8888;width:8525;height:3932" coordorigin="2536,8889" coordsize="8525,3932" path="m11060,12820l2536,12820,2536,8889e" filled="false" stroked="true" strokeweight="1.500734pt" strokecolor="#ffffff">
              <v:path arrowok="t"/>
              <v:stroke dashstyle="solid"/>
            </v:shape>
            <v:rect style="position:absolute;left:840;top:12805;width:1711;height:751" filled="true" fillcolor="#abdbfe" stroked="false">
              <v:fill type="solid"/>
            </v:rect>
            <v:shape style="position:absolute;left:840;top:12790;width:1726;height:781" coordorigin="840,12790" coordsize="1726,781" path="m840,12790l2566,12790,2566,13571,840,13571e" filled="false" stroked="true" strokeweight="1.500734pt" strokecolor="#ffffff">
              <v:path arrowok="t"/>
              <v:stroke dashstyle="solid"/>
            </v:shape>
            <v:rect style="position:absolute;left:2550;top:12805;width:8510;height:751" filled="true" fillcolor="#e3f1fd" stroked="false">
              <v:fill type="solid"/>
            </v:rect>
            <v:shape style="position:absolute;left:2700;top:13045;width:61;height:61" coordorigin="2701,13046" coordsize="61,61" path="m2735,13106l2727,13106,2723,13105,2701,13080,2701,13072,2727,13046,2735,13046,2761,13072,2761,13080,2735,13106xe" filled="true" fillcolor="#000000" stroked="false">
              <v:path arrowok="t"/>
              <v:fill type="solid"/>
            </v:shape>
            <v:rect style="position:absolute;left:2535;top:12775;width:8525;height:31" filled="true" fillcolor="#ffffff" stroked="false">
              <v:fill type="solid"/>
            </v:rect>
            <v:shape style="position:absolute;left:2535;top:12790;width:8525;height:781" coordorigin="2536,12790" coordsize="8525,781" path="m11060,13571l2536,13571,2536,12790e" filled="false" stroked="true" strokeweight="1.500734pt" strokecolor="#ffffff">
              <v:path arrowok="t"/>
              <v:stroke dashstyle="solid"/>
            </v:shape>
            <v:rect style="position:absolute;left:840;top:13555;width:1711;height:1201" filled="true" fillcolor="#c2e4ff" stroked="false">
              <v:fill type="solid"/>
            </v:rect>
            <v:shape style="position:absolute;left:840;top:13540;width:1726;height:1231" coordorigin="840,13541" coordsize="1726,1231" path="m840,13541l2566,13541,2566,14771,840,14771e" filled="false" stroked="true" strokeweight="1.500734pt" strokecolor="#ffffff">
              <v:path arrowok="t"/>
              <v:stroke dashstyle="solid"/>
            </v:shape>
            <v:rect style="position:absolute;left:2550;top:13555;width:8510;height:1201" filled="true" fillcolor="#f0f7ff" stroked="false">
              <v:fill type="solid"/>
            </v:rect>
            <v:rect style="position:absolute;left:2535;top:13525;width:8525;height:31" filled="true" fillcolor="#ffffff" stroked="false">
              <v:fill type="solid"/>
            </v:rect>
            <v:shape style="position:absolute;left:2535;top:13540;width:8525;height:1231" coordorigin="2536,13541" coordsize="8525,1231" path="m11060,14771l2536,14771,2536,13541e" filled="false" stroked="true" strokeweight="1.500734pt" strokecolor="#ffffff">
              <v:path arrowok="t"/>
              <v:stroke dashstyle="solid"/>
            </v:shape>
            <v:shape style="position:absolute;left:915;top:1775;width:376;height:376" type="#_x0000_t75" stroked="false">
              <v:imagedata r:id="rId12" o:title=""/>
            </v:shape>
            <v:rect style="position:absolute;left:1074;top:2409;width:433;height:104" filled="true" fillcolor="#1da6c6" stroked="false">
              <v:fill type="solid"/>
            </v:rect>
            <v:shape style="position:absolute;left:1195;top:2440;width:174;height:35" coordorigin="1195,2440" coordsize="174,35" path="m1230,2453l1228,2449,1222,2442,1217,2440,1208,2440,1204,2442,1197,2449,1195,2453,1195,2462,1197,2466,1204,2473,1208,2475,1217,2475,1222,2473,1228,2466,1230,2462,1230,2453m1282,2453l1280,2449,1273,2442,1269,2440,1260,2440,1256,2442,1249,2449,1247,2453,1247,2462,1249,2466,1256,2473,1260,2475,1269,2475,1273,2473,1280,2466,1282,2462,1282,2453m1368,2453l1367,2449,1360,2442,1356,2440,1346,2440,1342,2442,1336,2449,1334,2453,1332,2449,1325,2442,1321,2440,1312,2440,1308,2442,1301,2449,1299,2453,1299,2462,1301,2466,1308,2473,1312,2475,1321,2475,1325,2473,1332,2466,1334,2462,1336,2466,1342,2473,1346,2475,1356,2475,1360,2473,1367,2466,1368,2462,1368,2453e" filled="true" fillcolor="#37454e" stroked="false">
              <v:path arrowok="t"/>
              <v:fill type="solid"/>
            </v:shape>
            <v:shape style="position:absolute;left:1333;top:2375;width:70;height:87" coordorigin="1334,2375" coordsize="70,87" path="m1345,2397l1342,2392,1338,2388,1334,2384,1341,2379,1350,2375,1360,2375,1377,2379,1390,2388,1394,2393,1354,2393,1349,2394,1345,2397xm1360,2462l1355,2462,1351,2458,1351,2448,1355,2445,1374,2445,1386,2433,1386,2404,1374,2393,1394,2393,1400,2402,1403,2419,1400,2435,1390,2449,1377,2459,1360,2462xe" filled="true" fillcolor="#afb5ba" stroked="false">
              <v:path arrowok="t"/>
              <v:fill type="solid"/>
            </v:shape>
            <v:shape style="position:absolute;left:1281;top:2392;width:48;height:18" coordorigin="1282,2393" coordsize="48,18" path="m1294,2403l1291,2396,1286,2393,1284,2398,1282,2404,1282,2410,1294,2410,1294,2403m1329,2403l1326,2396,1321,2393,1318,2398,1317,2404,1317,2410,1329,2410,1329,2403e" filled="true" fillcolor="#829494" stroked="false">
              <v:path arrowok="t"/>
              <v:fill type="solid"/>
            </v:shape>
            <v:shape style="position:absolute;left:1290;top:2375;width:70;height:87" coordorigin="1291,2375" coordsize="70,87" path="m1302,2397l1299,2392,1296,2388,1291,2384,1298,2379,1307,2375,1327,2375,1336,2379,1347,2388,1351,2392,1352,2393,1311,2393,1306,2394,1302,2397xm1317,2462l1312,2462,1308,2458,1308,2448,1312,2445,1331,2445,1343,2433,1343,2410,1338,2402,1327,2394,1322,2393,1352,2393,1358,2404,1360,2411,1360,2419,1357,2435,1347,2449,1334,2459,1317,2462xe" filled="true" fillcolor="#afb5ba" stroked="false">
              <v:path arrowok="t"/>
              <v:fill type="solid"/>
            </v:shape>
            <v:shape style="position:absolute;left:1212;top:2392;width:13;height:18" coordorigin="1213,2393" coordsize="13,18" path="m1225,2410l1213,2410,1213,2404,1214,2398,1217,2393,1222,2396,1225,2403,1225,2410xe" filled="true" fillcolor="#829494" stroked="false">
              <v:path arrowok="t"/>
              <v:fill type="solid"/>
            </v:shape>
            <v:shape style="position:absolute;left:1178;top:2375;width:139;height:87" coordorigin="1178,2375" coordsize="139,87" path="m1317,2411l1314,2404,1308,2393,1308,2392,1304,2388,1292,2379,1283,2375,1263,2375,1255,2379,1247,2384,1240,2379,1231,2375,1221,2375,1204,2379,1191,2388,1181,2402,1178,2419,1195,2419,1195,2404,1207,2393,1227,2393,1232,2394,1243,2402,1247,2410,1247,2433,1236,2445,1217,2445,1213,2448,1213,2458,1217,2462,1221,2462,1238,2459,1252,2449,1261,2435,1265,2419,1265,2411,1262,2404,1257,2395,1259,2397,1263,2394,1268,2393,1279,2393,1284,2394,1295,2402,1299,2410,1299,2433,1288,2445,1268,2445,1265,2448,1265,2458,1268,2462,1273,2462,1290,2459,1304,2449,1313,2435,1317,2419,1317,2411e" filled="true" fillcolor="#afb5ba" stroked="false">
              <v:path arrowok="t"/>
              <v:fill type="solid"/>
            </v:shape>
            <v:rect style="position:absolute;left:1074;top:2513;width:433;height:312" filled="true" fillcolor="#ece9d9" stroked="false">
              <v:fill type="solid"/>
            </v:rect>
            <v:shape style="position:absolute;left:1143;top:2565;width:87;height:87" coordorigin="1143,2566" coordsize="87,87" path="m1192,2652l1181,2652,1175,2651,1143,2615,1143,2603,1181,2566,1192,2566,1230,2603,1230,2615,1192,2652xe" filled="true" fillcolor="#1da6c6" stroked="false">
              <v:path arrowok="t"/>
              <v:fill type="solid"/>
            </v:shape>
            <v:shape style="position:absolute;left:1143;top:2565;width:330;height:208" coordorigin="1143,2566" coordsize="330,208" path="m1230,2725l1229,2719,1224,2708,1221,2704,1213,2696,1209,2693,1198,2688,1192,2687,1181,2687,1175,2688,1165,2693,1160,2696,1152,2704,1149,2708,1144,2719,1143,2725,1143,2736,1144,2742,1149,2752,1152,2757,1160,2765,1165,2768,1175,2773,1181,2774,1192,2774,1198,2773,1209,2768,1213,2765,1221,2757,1224,2752,1229,2742,1230,2736,1230,2725m1334,2725l1333,2719,1328,2708,1325,2704,1317,2696,1312,2693,1302,2688,1296,2687,1285,2687,1279,2688,1269,2693,1264,2696,1256,2704,1253,2708,1248,2719,1247,2725,1247,2736,1248,2742,1253,2752,1256,2757,1264,2765,1269,2768,1279,2773,1285,2774,1296,2774,1302,2773,1312,2768,1317,2765,1325,2757,1328,2752,1333,2742,1334,2736,1334,2725m1334,2603l1333,2598,1328,2587,1325,2583,1317,2574,1312,2571,1302,2567,1296,2566,1285,2566,1279,2567,1269,2571,1264,2574,1256,2583,1253,2587,1248,2598,1247,2603,1247,2615,1248,2620,1253,2631,1256,2636,1264,2644,1269,2647,1279,2651,1285,2652,1296,2652,1302,2651,1312,2647,1317,2644,1325,2636,1328,2631,1333,2620,1334,2615,1334,2603m1472,2725l1471,2719,1467,2708,1464,2704,1456,2696,1451,2693,1440,2688,1435,2687,1423,2687,1418,2688,1407,2693,1403,2696,1394,2704,1391,2708,1387,2719,1386,2725,1386,2736,1387,2742,1391,2752,1394,2757,1403,2765,1407,2768,1418,2773,1423,2774,1435,2774,1440,2773,1451,2768,1456,2765,1464,2757,1467,2752,1471,2742,1472,2736,1472,2725m1472,2603l1471,2598,1467,2587,1464,2583,1456,2574,1451,2571,1440,2567,1435,2566,1423,2566,1418,2567,1407,2571,1403,2574,1394,2583,1391,2587,1387,2598,1386,2603,1386,2615,1387,2620,1391,2631,1394,2636,1403,2644,1407,2647,1418,2651,1423,2652,1435,2652,1440,2651,1451,2647,1456,2644,1464,2636,1467,2631,1471,2620,1472,2615,1472,2603e" filled="true" fillcolor="#cdc8ae" stroked="false">
              <v:path arrowok="t"/>
              <v:fill type="solid"/>
            </v:shape>
            <v:rect style="position:absolute;left:5006;top:2409;width:433;height:104" filled="true" fillcolor="#1da6c6" stroked="false">
              <v:fill type="solid"/>
            </v:rect>
            <v:shape style="position:absolute;left:5127;top:2440;width:174;height:35" coordorigin="5127,2440" coordsize="174,35" path="m5162,2453l5160,2449,5153,2442,5149,2440,5140,2440,5136,2442,5129,2449,5127,2453,5127,2462,5129,2466,5136,2473,5140,2475,5149,2475,5153,2473,5160,2466,5162,2462,5162,2453m5214,2453l5212,2449,5205,2442,5201,2440,5192,2440,5188,2442,5181,2449,5179,2453,5179,2462,5181,2466,5188,2473,5192,2475,5201,2475,5205,2473,5212,2466,5214,2462,5214,2453m5300,2453l5299,2449,5292,2442,5288,2440,5278,2440,5274,2442,5267,2449,5266,2453,5264,2449,5257,2442,5253,2440,5244,2440,5240,2442,5233,2449,5231,2453,5231,2462,5233,2466,5240,2473,5244,2475,5253,2475,5257,2473,5264,2466,5266,2462,5267,2466,5274,2473,5278,2475,5288,2475,5292,2473,5299,2466,5300,2462,5300,2453e" filled="true" fillcolor="#37454e" stroked="false">
              <v:path arrowok="t"/>
              <v:fill type="solid"/>
            </v:shape>
            <v:shape style="position:absolute;left:5265;top:2375;width:70;height:87" coordorigin="5266,2375" coordsize="70,87" path="m5277,2397l5274,2392,5270,2388,5266,2384,5273,2379,5282,2375,5292,2375,5309,2379,5322,2388,5325,2393,5286,2393,5281,2394,5277,2397xm5292,2462l5287,2462,5283,2458,5283,2448,5287,2445,5306,2445,5318,2433,5318,2404,5306,2393,5325,2393,5332,2402,5335,2419,5332,2435,5322,2449,5309,2459,5292,2462xe" filled="true" fillcolor="#afb5ba" stroked="false">
              <v:path arrowok="t"/>
              <v:fill type="solid"/>
            </v:shape>
            <v:shape style="position:absolute;left:5213;top:2392;width:48;height:18" coordorigin="5214,2393" coordsize="48,18" path="m5226,2403l5223,2396,5218,2393,5215,2398,5214,2404,5214,2410,5226,2410,5226,2403m5261,2403l5258,2396,5253,2393,5250,2398,5248,2404,5248,2410,5261,2410,5261,2403e" filled="true" fillcolor="#829494" stroked="false">
              <v:path arrowok="t"/>
              <v:fill type="solid"/>
            </v:shape>
            <v:shape style="position:absolute;left:5222;top:2375;width:70;height:87" coordorigin="5223,2375" coordsize="70,87" path="m5234,2397l5231,2392,5227,2388,5223,2384,5230,2379,5239,2375,5259,2375,5268,2379,5279,2388,5283,2392,5284,2393,5243,2393,5238,2394,5234,2397xm5249,2462l5244,2462,5240,2458,5240,2448,5244,2445,5263,2445,5275,2433,5275,2410,5270,2402,5259,2394,5254,2393,5284,2393,5290,2404,5292,2411,5292,2419,5289,2435,5279,2449,5266,2459,5249,2462xe" filled="true" fillcolor="#afb5ba" stroked="false">
              <v:path arrowok="t"/>
              <v:fill type="solid"/>
            </v:shape>
            <v:shape style="position:absolute;left:5144;top:2392;width:13;height:18" coordorigin="5145,2393" coordsize="13,18" path="m5157,2410l5145,2410,5145,2404,5146,2398,5149,2393,5154,2396,5157,2403,5157,2410xe" filled="true" fillcolor="#829494" stroked="false">
              <v:path arrowok="t"/>
              <v:fill type="solid"/>
            </v:shape>
            <v:shape style="position:absolute;left:5109;top:2375;width:139;height:87" coordorigin="5110,2375" coordsize="139,87" path="m5248,2411l5246,2404,5240,2393,5240,2392,5236,2388,5224,2379,5215,2375,5195,2375,5186,2379,5179,2384,5172,2379,5163,2375,5153,2375,5136,2379,5123,2388,5113,2402,5110,2419,5127,2419,5127,2404,5139,2393,5159,2393,5164,2394,5175,2402,5179,2410,5179,2433,5168,2445,5148,2445,5145,2448,5145,2458,5148,2462,5153,2462,5170,2459,5184,2449,5193,2435,5197,2419,5197,2411,5194,2404,5189,2395,5191,2397,5195,2394,5200,2393,5211,2393,5216,2394,5227,2402,5231,2410,5231,2433,5219,2445,5200,2445,5197,2448,5197,2458,5200,2462,5205,2462,5222,2459,5236,2449,5245,2435,5248,2419,5248,2411e" filled="true" fillcolor="#afb5ba" stroked="false">
              <v:path arrowok="t"/>
              <v:fill type="solid"/>
            </v:shape>
            <v:rect style="position:absolute;left:5006;top:2513;width:433;height:312" filled="true" fillcolor="#ece9d9" stroked="false">
              <v:fill type="solid"/>
            </v:rect>
            <v:shape style="position:absolute;left:5075;top:2565;width:87;height:87" coordorigin="5075,2566" coordsize="87,87" path="m5124,2652l5113,2652,5107,2651,5075,2615,5075,2603,5113,2566,5124,2566,5162,2603,5162,2615,5124,2652xe" filled="true" fillcolor="#1da6c6" stroked="false">
              <v:path arrowok="t"/>
              <v:fill type="solid"/>
            </v:shape>
            <v:shape style="position:absolute;left:5075;top:2565;width:329;height:208" coordorigin="5075,2566" coordsize="329,208" path="m5162,2725l5161,2719,5156,2708,5153,2704,5145,2696,5140,2693,5130,2688,5124,2687,5113,2687,5107,2688,5097,2693,5092,2696,5084,2704,5081,2708,5076,2719,5075,2725,5075,2736,5076,2742,5081,2752,5084,2757,5092,2765,5097,2768,5107,2773,5113,2774,5124,2774,5130,2773,5140,2768,5145,2765,5153,2757,5156,2752,5161,2742,5162,2736,5162,2725m5266,2725l5265,2719,5260,2708,5257,2704,5249,2696,5244,2693,5234,2688,5228,2687,5217,2687,5211,2688,5201,2693,5196,2696,5188,2704,5185,2708,5180,2719,5179,2725,5179,2736,5180,2742,5185,2752,5188,2757,5196,2765,5201,2768,5211,2773,5217,2774,5228,2774,5234,2773,5244,2768,5249,2765,5257,2757,5260,2752,5265,2742,5266,2736,5266,2725m5266,2603l5265,2598,5260,2587,5257,2583,5249,2574,5244,2571,5234,2567,5228,2566,5217,2566,5211,2567,5201,2571,5196,2574,5188,2583,5185,2587,5180,2598,5179,2603,5179,2615,5180,2620,5185,2631,5188,2636,5196,2644,5201,2647,5211,2651,5217,2652,5228,2652,5234,2651,5244,2647,5249,2644,5257,2636,5260,2631,5265,2620,5266,2615,5266,2603m5404,2725l5403,2719,5399,2708,5396,2704,5388,2696,5383,2693,5372,2688,5367,2687,5355,2687,5350,2688,5339,2693,5334,2696,5326,2704,5323,2708,5319,2719,5318,2725,5318,2736,5319,2742,5323,2752,5326,2757,5334,2765,5339,2768,5350,2773,5355,2774,5367,2774,5372,2773,5383,2768,5388,2765,5396,2757,5399,2752,5403,2742,5404,2736,5404,2725m5404,2603l5403,2598,5399,2587,5396,2583,5388,2574,5383,2571,5372,2567,5367,2566,5355,2566,5350,2567,5339,2571,5334,2574,5326,2583,5323,2587,5319,2598,5318,2603,5318,2615,5319,2620,5323,2631,5326,2636,5334,2644,5339,2647,5350,2651,5355,2652,5367,2652,5372,2651,5383,2647,5388,2644,5396,2636,5399,2631,5403,2620,5404,2615,5404,2603e" filled="true" fillcolor="#cdc8ae" stroked="false">
              <v:path arrowok="t"/>
              <v:fill type="solid"/>
            </v:shape>
            <v:shape style="position:absolute;left:8898;top:2375;width:451;height:451" coordorigin="8899,2375" coordsize="451,451" path="m9124,2826l9053,2814,8991,2782,8942,2733,8910,2672,8899,2600,8910,2529,8942,2467,8991,2419,9053,2387,9124,2375,9195,2387,9257,2419,9306,2467,9338,2529,9349,2600,9338,2672,9306,2733,9257,2782,9195,2814,9124,2826xe" filled="true" fillcolor="#d6edff" stroked="false">
              <v:path arrowok="t"/>
              <v:fill type="solid"/>
            </v:shape>
            <v:shape style="position:absolute;left:8966;top:2443;width:316;height:314" type="#_x0000_t75" stroked="false">
              <v:imagedata r:id="rId13" o:title=""/>
            </v:shape>
            <v:line style="position:absolute" from="2761,3501" to="2761,3651" stroked="true" strokeweight="6.002937pt" strokecolor="#4ac703">
              <v:stroke dashstyle="solid"/>
            </v:line>
            <v:shape style="position:absolute;left:2926;top:3125;width:331;height:526" coordorigin="2926,3126" coordsize="331,526" path="m2926,3411l2926,3651m3091,3261l3091,3651m3256,3126l3256,3651e" filled="false" stroked="true" strokeweight="6.002937pt" strokecolor="#cdd5c6">
              <v:path arrowok="t"/>
              <v:stroke dashstyle="solid"/>
            </v:shape>
            <w10:wrap type="none"/>
          </v:group>
        </w:pict>
      </w:r>
    </w:p>
    <w:p>
      <w:pPr>
        <w:pStyle w:val="BodyText"/>
        <w:spacing w:line="247" w:lineRule="auto"/>
        <w:ind w:left="270" w:right="-14"/>
      </w:pPr>
      <w:r>
        <w:rPr>
          <w:w w:val="105"/>
        </w:rPr>
        <w:t>Equality Impact Assessment:</w:t>
      </w:r>
    </w:p>
    <w:p>
      <w:pPr>
        <w:pStyle w:val="BodyText"/>
        <w:spacing w:line="247" w:lineRule="auto" w:before="98"/>
        <w:ind w:left="270" w:right="168"/>
      </w:pPr>
      <w:r>
        <w:rPr/>
        <w:br w:type="column"/>
      </w:r>
      <w:r>
        <w:rPr>
          <w:w w:val="105"/>
        </w:rPr>
        <w:t>QCS</w:t>
      </w:r>
      <w:r>
        <w:rPr>
          <w:spacing w:val="-12"/>
          <w:w w:val="105"/>
        </w:rPr>
        <w:t> </w:t>
      </w:r>
      <w:r>
        <w:rPr>
          <w:w w:val="105"/>
        </w:rPr>
        <w:t>have</w:t>
      </w:r>
      <w:r>
        <w:rPr>
          <w:spacing w:val="-12"/>
          <w:w w:val="105"/>
        </w:rPr>
        <w:t> </w:t>
      </w:r>
      <w:r>
        <w:rPr>
          <w:w w:val="105"/>
        </w:rPr>
        <w:t>undertaken</w:t>
      </w:r>
      <w:r>
        <w:rPr>
          <w:spacing w:val="-12"/>
          <w:w w:val="105"/>
        </w:rPr>
        <w:t> </w:t>
      </w:r>
      <w:r>
        <w:rPr>
          <w:w w:val="105"/>
        </w:rPr>
        <w:t>an</w:t>
      </w:r>
      <w:r>
        <w:rPr>
          <w:spacing w:val="-12"/>
          <w:w w:val="105"/>
        </w:rPr>
        <w:t> </w:t>
      </w:r>
      <w:r>
        <w:rPr>
          <w:w w:val="105"/>
        </w:rPr>
        <w:t>equality</w:t>
      </w:r>
      <w:r>
        <w:rPr>
          <w:spacing w:val="-12"/>
          <w:w w:val="105"/>
        </w:rPr>
        <w:t> </w:t>
      </w:r>
      <w:r>
        <w:rPr>
          <w:w w:val="105"/>
        </w:rPr>
        <w:t>analysis</w:t>
      </w:r>
      <w:r>
        <w:rPr>
          <w:spacing w:val="-12"/>
          <w:w w:val="105"/>
        </w:rPr>
        <w:t> </w:t>
      </w:r>
      <w:r>
        <w:rPr>
          <w:w w:val="105"/>
        </w:rPr>
        <w:t>during</w:t>
      </w:r>
      <w:r>
        <w:rPr>
          <w:spacing w:val="-12"/>
          <w:w w:val="105"/>
        </w:rPr>
        <w:t> </w:t>
      </w:r>
      <w:r>
        <w:rPr>
          <w:w w:val="105"/>
        </w:rPr>
        <w:t>the</w:t>
      </w:r>
      <w:r>
        <w:rPr>
          <w:spacing w:val="-12"/>
          <w:w w:val="105"/>
        </w:rPr>
        <w:t> </w:t>
      </w:r>
      <w:r>
        <w:rPr>
          <w:w w:val="105"/>
        </w:rPr>
        <w:t>review</w:t>
      </w:r>
      <w:r>
        <w:rPr>
          <w:spacing w:val="-12"/>
          <w:w w:val="105"/>
        </w:rPr>
        <w:t> </w:t>
      </w:r>
      <w:r>
        <w:rPr>
          <w:w w:val="105"/>
        </w:rPr>
        <w:t>of</w:t>
      </w:r>
      <w:r>
        <w:rPr>
          <w:spacing w:val="-12"/>
          <w:w w:val="105"/>
        </w:rPr>
        <w:t> </w:t>
      </w:r>
      <w:r>
        <w:rPr>
          <w:w w:val="105"/>
        </w:rPr>
        <w:t>this</w:t>
      </w:r>
      <w:r>
        <w:rPr>
          <w:spacing w:val="-12"/>
          <w:w w:val="105"/>
        </w:rPr>
        <w:t> </w:t>
      </w:r>
      <w:r>
        <w:rPr>
          <w:spacing w:val="-3"/>
          <w:w w:val="105"/>
        </w:rPr>
        <w:t>policy.</w:t>
      </w:r>
      <w:r>
        <w:rPr>
          <w:spacing w:val="-14"/>
          <w:w w:val="105"/>
        </w:rPr>
        <w:t> </w:t>
      </w:r>
      <w:r>
        <w:rPr>
          <w:w w:val="105"/>
        </w:rPr>
        <w:t>This</w:t>
      </w:r>
      <w:r>
        <w:rPr>
          <w:spacing w:val="-12"/>
          <w:w w:val="105"/>
        </w:rPr>
        <w:t> </w:t>
      </w:r>
      <w:r>
        <w:rPr>
          <w:w w:val="105"/>
        </w:rPr>
        <w:t>statement</w:t>
      </w:r>
      <w:r>
        <w:rPr>
          <w:spacing w:val="-12"/>
          <w:w w:val="105"/>
        </w:rPr>
        <w:t> </w:t>
      </w:r>
      <w:r>
        <w:rPr>
          <w:w w:val="105"/>
        </w:rPr>
        <w:t>is</w:t>
      </w:r>
      <w:r>
        <w:rPr>
          <w:spacing w:val="-12"/>
          <w:w w:val="105"/>
        </w:rPr>
        <w:t> </w:t>
      </w:r>
      <w:r>
        <w:rPr>
          <w:w w:val="105"/>
        </w:rPr>
        <w:t>a written record that demonstrates that we have shown due to regard to the need to eliminate lawful</w:t>
      </w:r>
      <w:r>
        <w:rPr>
          <w:spacing w:val="-16"/>
          <w:w w:val="105"/>
        </w:rPr>
        <w:t> </w:t>
      </w:r>
      <w:r>
        <w:rPr>
          <w:w w:val="105"/>
        </w:rPr>
        <w:t>discrimination,</w:t>
      </w:r>
      <w:r>
        <w:rPr>
          <w:spacing w:val="-16"/>
          <w:w w:val="105"/>
        </w:rPr>
        <w:t> </w:t>
      </w:r>
      <w:r>
        <w:rPr>
          <w:w w:val="105"/>
        </w:rPr>
        <w:t>advance</w:t>
      </w:r>
      <w:r>
        <w:rPr>
          <w:spacing w:val="-16"/>
          <w:w w:val="105"/>
        </w:rPr>
        <w:t> </w:t>
      </w:r>
      <w:r>
        <w:rPr>
          <w:w w:val="105"/>
        </w:rPr>
        <w:t>equality</w:t>
      </w:r>
      <w:r>
        <w:rPr>
          <w:spacing w:val="-16"/>
          <w:w w:val="105"/>
        </w:rPr>
        <w:t> </w:t>
      </w:r>
      <w:r>
        <w:rPr>
          <w:w w:val="105"/>
        </w:rPr>
        <w:t>of</w:t>
      </w:r>
      <w:r>
        <w:rPr>
          <w:spacing w:val="-15"/>
          <w:w w:val="105"/>
        </w:rPr>
        <w:t> </w:t>
      </w:r>
      <w:r>
        <w:rPr>
          <w:w w:val="105"/>
        </w:rPr>
        <w:t>opportunity</w:t>
      </w:r>
      <w:r>
        <w:rPr>
          <w:spacing w:val="-16"/>
          <w:w w:val="105"/>
        </w:rPr>
        <w:t> </w:t>
      </w:r>
      <w:r>
        <w:rPr>
          <w:w w:val="105"/>
        </w:rPr>
        <w:t>and</w:t>
      </w:r>
      <w:r>
        <w:rPr>
          <w:spacing w:val="-16"/>
          <w:w w:val="105"/>
        </w:rPr>
        <w:t> </w:t>
      </w:r>
      <w:r>
        <w:rPr>
          <w:w w:val="105"/>
        </w:rPr>
        <w:t>foster</w:t>
      </w:r>
      <w:r>
        <w:rPr>
          <w:spacing w:val="-16"/>
          <w:w w:val="105"/>
        </w:rPr>
        <w:t> </w:t>
      </w:r>
      <w:r>
        <w:rPr>
          <w:w w:val="105"/>
        </w:rPr>
        <w:t>good</w:t>
      </w:r>
      <w:r>
        <w:rPr>
          <w:spacing w:val="-16"/>
          <w:w w:val="105"/>
        </w:rPr>
        <w:t> </w:t>
      </w:r>
      <w:r>
        <w:rPr>
          <w:w w:val="105"/>
        </w:rPr>
        <w:t>relations</w:t>
      </w:r>
      <w:r>
        <w:rPr>
          <w:spacing w:val="-15"/>
          <w:w w:val="105"/>
        </w:rPr>
        <w:t> </w:t>
      </w:r>
      <w:r>
        <w:rPr>
          <w:w w:val="105"/>
        </w:rPr>
        <w:t>with</w:t>
      </w:r>
      <w:r>
        <w:rPr>
          <w:spacing w:val="-16"/>
          <w:w w:val="105"/>
        </w:rPr>
        <w:t> </w:t>
      </w:r>
      <w:r>
        <w:rPr>
          <w:w w:val="105"/>
        </w:rPr>
        <w:t>respect</w:t>
      </w:r>
      <w:r>
        <w:rPr>
          <w:spacing w:val="-16"/>
          <w:w w:val="105"/>
        </w:rPr>
        <w:t> </w:t>
      </w:r>
      <w:r>
        <w:rPr>
          <w:w w:val="105"/>
        </w:rPr>
        <w:t>to the characteristics protected by equality</w:t>
      </w:r>
      <w:r>
        <w:rPr>
          <w:spacing w:val="4"/>
          <w:w w:val="105"/>
        </w:rPr>
        <w:t> </w:t>
      </w:r>
      <w:r>
        <w:rPr>
          <w:spacing w:val="-4"/>
          <w:w w:val="105"/>
        </w:rPr>
        <w:t>law.</w:t>
      </w:r>
    </w:p>
    <w:p>
      <w:pPr>
        <w:spacing w:after="0" w:line="247" w:lineRule="auto"/>
        <w:sectPr>
          <w:type w:val="continuous"/>
          <w:pgSz w:w="11900" w:h="16840"/>
          <w:pgMar w:top="1600" w:bottom="820" w:left="720" w:right="720"/>
          <w:cols w:num="2" w:equalWidth="0">
            <w:col w:w="1640" w:space="64"/>
            <w:col w:w="8756"/>
          </w:cols>
        </w:sectPr>
      </w:pPr>
    </w:p>
    <w:p>
      <w:pPr>
        <w:pStyle w:val="BodyText"/>
        <w:spacing w:before="6"/>
        <w:rPr>
          <w:sz w:val="7"/>
        </w:rPr>
      </w:pPr>
    </w:p>
    <w:p>
      <w:pPr>
        <w:pStyle w:val="BodyText"/>
        <w:ind w:left="120"/>
        <w:rPr>
          <w:sz w:val="20"/>
        </w:rPr>
      </w:pPr>
      <w:r>
        <w:rPr>
          <w:sz w:val="20"/>
        </w:rPr>
        <w:pict>
          <v:group style="width:511pt;height:26.3pt;mso-position-horizontal-relative:char;mso-position-vertical-relative:line" coordorigin="0,0" coordsize="10220,526">
            <v:rect style="position:absolute;left:0;top:0;width:10220;height:526" filled="true" fillcolor="#d938d1" stroked="false">
              <v:fill type="solid"/>
            </v:rect>
            <v:shape style="position:absolute;left:75;top:75;width:376;height:376" type="#_x0000_t75" stroked="false">
              <v:imagedata r:id="rId14" o:title=""/>
            </v:shape>
            <v:shape style="position:absolute;left:0;top:0;width:10220;height:526" type="#_x0000_t202" filled="false" stroked="false">
              <v:textbox inset="0,0,0,0">
                <w:txbxContent>
                  <w:p>
                    <w:pPr>
                      <w:spacing w:before="139"/>
                      <w:ind w:left="675" w:right="0" w:firstLine="0"/>
                      <w:jc w:val="left"/>
                      <w:rPr>
                        <w:b/>
                        <w:sz w:val="22"/>
                      </w:rPr>
                    </w:pPr>
                    <w:r>
                      <w:rPr>
                        <w:b/>
                        <w:color w:val="FFFFFF"/>
                        <w:sz w:val="22"/>
                      </w:rPr>
                      <w:t>1. Purpose</w:t>
                    </w:r>
                  </w:p>
                </w:txbxContent>
              </v:textbox>
              <w10:wrap type="none"/>
            </v:shape>
          </v:group>
        </w:pict>
      </w:r>
      <w:r>
        <w:rPr>
          <w:sz w:val="20"/>
        </w:rPr>
      </w:r>
    </w:p>
    <w:p>
      <w:pPr>
        <w:pStyle w:val="BodyText"/>
        <w:spacing w:before="8"/>
        <w:rPr>
          <w:sz w:val="7"/>
        </w:rPr>
      </w:pPr>
    </w:p>
    <w:p>
      <w:pPr>
        <w:pStyle w:val="ListParagraph"/>
        <w:numPr>
          <w:ilvl w:val="1"/>
          <w:numId w:val="1"/>
        </w:numPr>
        <w:tabs>
          <w:tab w:pos="1121" w:val="left" w:leader="none"/>
        </w:tabs>
        <w:spacing w:line="240" w:lineRule="auto" w:before="98" w:after="0"/>
        <w:ind w:left="1120" w:right="0" w:hanging="325"/>
        <w:jc w:val="left"/>
        <w:rPr>
          <w:sz w:val="19"/>
        </w:rPr>
      </w:pPr>
      <w:r>
        <w:rPr>
          <w:spacing w:val="-12"/>
          <w:w w:val="105"/>
          <w:sz w:val="19"/>
        </w:rPr>
        <w:t>To </w:t>
      </w:r>
      <w:r>
        <w:rPr>
          <w:w w:val="105"/>
          <w:sz w:val="19"/>
        </w:rPr>
        <w:t>ensure the safe administration of medication away from the Service User's</w:t>
      </w:r>
      <w:r>
        <w:rPr>
          <w:spacing w:val="-11"/>
          <w:w w:val="105"/>
          <w:sz w:val="19"/>
        </w:rPr>
        <w:t> </w:t>
      </w:r>
      <w:r>
        <w:rPr>
          <w:w w:val="105"/>
          <w:sz w:val="19"/>
        </w:rPr>
        <w:t>home.</w:t>
      </w:r>
    </w:p>
    <w:p>
      <w:pPr>
        <w:pStyle w:val="ListParagraph"/>
        <w:numPr>
          <w:ilvl w:val="1"/>
          <w:numId w:val="1"/>
        </w:numPr>
        <w:tabs>
          <w:tab w:pos="1121" w:val="left" w:leader="none"/>
        </w:tabs>
        <w:spacing w:line="247" w:lineRule="auto" w:before="82" w:after="0"/>
        <w:ind w:left="795" w:right="1758" w:firstLine="0"/>
        <w:jc w:val="left"/>
        <w:rPr>
          <w:sz w:val="19"/>
        </w:rPr>
      </w:pPr>
      <w:r>
        <w:rPr>
          <w:w w:val="105"/>
          <w:sz w:val="19"/>
        </w:rPr>
        <w:t>This</w:t>
      </w:r>
      <w:r>
        <w:rPr>
          <w:spacing w:val="-15"/>
          <w:w w:val="105"/>
          <w:sz w:val="19"/>
        </w:rPr>
        <w:t> </w:t>
      </w:r>
      <w:r>
        <w:rPr>
          <w:w w:val="105"/>
          <w:sz w:val="19"/>
        </w:rPr>
        <w:t>policy</w:t>
      </w:r>
      <w:r>
        <w:rPr>
          <w:spacing w:val="-15"/>
          <w:w w:val="105"/>
          <w:sz w:val="19"/>
        </w:rPr>
        <w:t> </w:t>
      </w:r>
      <w:r>
        <w:rPr>
          <w:w w:val="105"/>
          <w:sz w:val="19"/>
        </w:rPr>
        <w:t>must</w:t>
      </w:r>
      <w:r>
        <w:rPr>
          <w:spacing w:val="-15"/>
          <w:w w:val="105"/>
          <w:sz w:val="19"/>
        </w:rPr>
        <w:t> </w:t>
      </w:r>
      <w:r>
        <w:rPr>
          <w:w w:val="105"/>
          <w:sz w:val="19"/>
        </w:rPr>
        <w:t>be</w:t>
      </w:r>
      <w:r>
        <w:rPr>
          <w:spacing w:val="-15"/>
          <w:w w:val="105"/>
          <w:sz w:val="19"/>
        </w:rPr>
        <w:t> </w:t>
      </w:r>
      <w:r>
        <w:rPr>
          <w:w w:val="105"/>
          <w:sz w:val="19"/>
        </w:rPr>
        <w:t>read</w:t>
      </w:r>
      <w:r>
        <w:rPr>
          <w:spacing w:val="-15"/>
          <w:w w:val="105"/>
          <w:sz w:val="19"/>
        </w:rPr>
        <w:t> </w:t>
      </w:r>
      <w:r>
        <w:rPr>
          <w:w w:val="105"/>
          <w:sz w:val="19"/>
        </w:rPr>
        <w:t>alongside</w:t>
      </w:r>
      <w:r>
        <w:rPr>
          <w:spacing w:val="-15"/>
          <w:w w:val="105"/>
          <w:sz w:val="19"/>
        </w:rPr>
        <w:t> </w:t>
      </w:r>
      <w:r>
        <w:rPr>
          <w:w w:val="105"/>
          <w:sz w:val="19"/>
        </w:rPr>
        <w:t>the</w:t>
      </w:r>
      <w:r>
        <w:rPr>
          <w:spacing w:val="-15"/>
          <w:w w:val="105"/>
          <w:sz w:val="19"/>
        </w:rPr>
        <w:t> </w:t>
      </w:r>
      <w:r>
        <w:rPr>
          <w:w w:val="105"/>
          <w:sz w:val="19"/>
        </w:rPr>
        <w:t>Overarching</w:t>
      </w:r>
      <w:r>
        <w:rPr>
          <w:spacing w:val="-15"/>
          <w:w w:val="105"/>
          <w:sz w:val="19"/>
        </w:rPr>
        <w:t> </w:t>
      </w:r>
      <w:r>
        <w:rPr>
          <w:w w:val="105"/>
          <w:sz w:val="19"/>
        </w:rPr>
        <w:t>Medication</w:t>
      </w:r>
      <w:r>
        <w:rPr>
          <w:spacing w:val="-15"/>
          <w:w w:val="105"/>
          <w:sz w:val="19"/>
        </w:rPr>
        <w:t> </w:t>
      </w:r>
      <w:r>
        <w:rPr>
          <w:w w:val="105"/>
          <w:sz w:val="19"/>
        </w:rPr>
        <w:t>Policy</w:t>
      </w:r>
      <w:r>
        <w:rPr>
          <w:spacing w:val="-15"/>
          <w:w w:val="105"/>
          <w:sz w:val="19"/>
        </w:rPr>
        <w:t> </w:t>
      </w:r>
      <w:r>
        <w:rPr>
          <w:w w:val="105"/>
          <w:sz w:val="19"/>
        </w:rPr>
        <w:t>and</w:t>
      </w:r>
      <w:r>
        <w:rPr>
          <w:spacing w:val="-15"/>
          <w:w w:val="105"/>
          <w:sz w:val="19"/>
        </w:rPr>
        <w:t> </w:t>
      </w:r>
      <w:r>
        <w:rPr>
          <w:w w:val="105"/>
          <w:sz w:val="19"/>
        </w:rPr>
        <w:t>Procedure</w:t>
      </w:r>
      <w:r>
        <w:rPr>
          <w:spacing w:val="-15"/>
          <w:w w:val="105"/>
          <w:sz w:val="19"/>
        </w:rPr>
        <w:t> </w:t>
      </w:r>
      <w:r>
        <w:rPr>
          <w:w w:val="105"/>
          <w:sz w:val="19"/>
        </w:rPr>
        <w:t>at Fairplacecare</w:t>
      </w:r>
      <w:r>
        <w:rPr>
          <w:spacing w:val="1"/>
          <w:w w:val="105"/>
          <w:sz w:val="19"/>
        </w:rPr>
        <w:t> </w:t>
      </w:r>
      <w:r>
        <w:rPr>
          <w:w w:val="105"/>
          <w:sz w:val="19"/>
        </w:rPr>
        <w:t>Limited.</w:t>
      </w:r>
    </w:p>
    <w:p>
      <w:pPr>
        <w:pStyle w:val="ListParagraph"/>
        <w:numPr>
          <w:ilvl w:val="1"/>
          <w:numId w:val="1"/>
        </w:numPr>
        <w:tabs>
          <w:tab w:pos="1067" w:val="left" w:leader="none"/>
        </w:tabs>
        <w:spacing w:line="240" w:lineRule="auto" w:before="75" w:after="0"/>
        <w:ind w:left="1066" w:right="0" w:hanging="271"/>
        <w:jc w:val="left"/>
        <w:rPr>
          <w:sz w:val="19"/>
        </w:rPr>
      </w:pPr>
    </w:p>
    <w:p>
      <w:pPr>
        <w:pStyle w:val="Heading1"/>
        <w:tabs>
          <w:tab w:pos="3121" w:val="left" w:leader="none"/>
        </w:tabs>
        <w:spacing w:before="82"/>
        <w:ind w:left="870" w:firstLine="0"/>
      </w:pPr>
      <w:r>
        <w:rPr/>
        <w:pict>
          <v:group style="position:absolute;margin-left:74.265778pt;margin-top:17.513113pt;width:446.5pt;height:565.050pt;mso-position-horizontal-relative:page;mso-position-vertical-relative:paragraph;z-index:-21808" coordorigin="1485,350" coordsize="8930,11301">
            <v:shape style="position:absolute;left:1515;top:380;width:8870;height:751" coordorigin="1515,380" coordsize="8870,751" path="m10385,380l3766,380,1515,380,1515,1131,3766,1131,10385,1131,10385,380e" filled="true" fillcolor="#e3f1fd" stroked="false">
              <v:path arrowok="t"/>
              <v:fill type="solid"/>
            </v:shape>
            <v:rect style="position:absolute;left:3751;top:365;width:6649;height:781" filled="false" stroked="true" strokeweight="1.500734pt" strokecolor="#ffffff">
              <v:stroke dashstyle="solid"/>
            </v:rect>
            <v:rect style="position:absolute;left:1515;top:1130;width:2252;height:751" filled="true" fillcolor="#f0f7ff" stroked="false">
              <v:fill type="solid"/>
            </v:rect>
            <v:rect style="position:absolute;left:1500;top:1115;width:2282;height:781" filled="false" stroked="true" strokeweight="1.500734pt" strokecolor="#ffffff">
              <v:stroke dashstyle="solid"/>
            </v:rect>
            <v:rect style="position:absolute;left:3766;top:1130;width:6619;height:751" filled="true" fillcolor="#f0f7ff" stroked="false">
              <v:fill type="solid"/>
            </v:rect>
            <v:rect style="position:absolute;left:3751;top:1115;width:6649;height:781" filled="false" stroked="true" strokeweight="1.500734pt" strokecolor="#ffffff">
              <v:stroke dashstyle="solid"/>
            </v:rect>
            <v:rect style="position:absolute;left:1515;top:1881;width:2252;height:751" filled="true" fillcolor="#e3f1fd" stroked="false">
              <v:fill type="solid"/>
            </v:rect>
            <v:rect style="position:absolute;left:1500;top:1866;width:2282;height:781" filled="false" stroked="true" strokeweight="1.500734pt" strokecolor="#ffffff">
              <v:stroke dashstyle="solid"/>
            </v:rect>
            <v:rect style="position:absolute;left:3766;top:1881;width:6619;height:751" filled="true" fillcolor="#e3f1fd" stroked="false">
              <v:fill type="solid"/>
            </v:rect>
            <v:rect style="position:absolute;left:3751;top:1866;width:6649;height:781" filled="false" stroked="true" strokeweight="1.500734pt" strokecolor="#ffffff">
              <v:stroke dashstyle="solid"/>
            </v:rect>
            <v:rect style="position:absolute;left:1515;top:2631;width:2252;height:751" filled="true" fillcolor="#f0f7ff" stroked="false">
              <v:fill type="solid"/>
            </v:rect>
            <v:rect style="position:absolute;left:1500;top:2616;width:2282;height:781" filled="false" stroked="true" strokeweight="1.500734pt" strokecolor="#ffffff">
              <v:stroke dashstyle="solid"/>
            </v:rect>
            <v:rect style="position:absolute;left:3766;top:2631;width:6619;height:751" filled="true" fillcolor="#f0f7ff" stroked="false">
              <v:fill type="solid"/>
            </v:rect>
            <v:rect style="position:absolute;left:3751;top:2616;width:6649;height:781" filled="false" stroked="true" strokeweight="1.500734pt" strokecolor="#ffffff">
              <v:stroke dashstyle="solid"/>
            </v:rect>
            <v:rect style="position:absolute;left:1515;top:3381;width:2252;height:751" filled="true" fillcolor="#e3f1fd" stroked="false">
              <v:fill type="solid"/>
            </v:rect>
            <v:rect style="position:absolute;left:1500;top:3366;width:2282;height:781" filled="false" stroked="true" strokeweight="1.500734pt" strokecolor="#ffffff">
              <v:stroke dashstyle="solid"/>
            </v:rect>
            <v:rect style="position:absolute;left:3766;top:3381;width:6619;height:751" filled="true" fillcolor="#e3f1fd" stroked="false">
              <v:fill type="solid"/>
            </v:rect>
            <v:rect style="position:absolute;left:3751;top:3366;width:6649;height:781" filled="false" stroked="true" strokeweight="1.500734pt" strokecolor="#ffffff">
              <v:stroke dashstyle="solid"/>
            </v:rect>
            <v:rect style="position:absolute;left:1515;top:4132;width:2252;height:751" filled="true" fillcolor="#f0f7ff" stroked="false">
              <v:fill type="solid"/>
            </v:rect>
            <v:rect style="position:absolute;left:1500;top:4117;width:2282;height:781" filled="false" stroked="true" strokeweight="1.500734pt" strokecolor="#ffffff">
              <v:stroke dashstyle="solid"/>
            </v:rect>
            <v:rect style="position:absolute;left:3766;top:4132;width:6619;height:751" filled="true" fillcolor="#f0f7ff" stroked="false">
              <v:fill type="solid"/>
            </v:rect>
            <v:rect style="position:absolute;left:3751;top:4117;width:6649;height:781" filled="false" stroked="true" strokeweight="1.500734pt" strokecolor="#ffffff">
              <v:stroke dashstyle="solid"/>
            </v:rect>
            <v:rect style="position:absolute;left:1515;top:4882;width:2252;height:751" filled="true" fillcolor="#e3f1fd" stroked="false">
              <v:fill type="solid"/>
            </v:rect>
            <v:rect style="position:absolute;left:1500;top:4867;width:2282;height:781" filled="false" stroked="true" strokeweight="1.500734pt" strokecolor="#ffffff">
              <v:stroke dashstyle="solid"/>
            </v:rect>
            <v:rect style="position:absolute;left:3766;top:4882;width:6619;height:751" filled="true" fillcolor="#e3f1fd" stroked="false">
              <v:fill type="solid"/>
            </v:rect>
            <v:rect style="position:absolute;left:3751;top:4867;width:6649;height:781" filled="false" stroked="true" strokeweight="1.500734pt" strokecolor="#ffffff">
              <v:stroke dashstyle="solid"/>
            </v:rect>
            <v:rect style="position:absolute;left:1515;top:5632;width:2252;height:526" filled="true" fillcolor="#f0f7ff" stroked="false">
              <v:fill type="solid"/>
            </v:rect>
            <v:rect style="position:absolute;left:1500;top:5617;width:2282;height:556" filled="false" stroked="true" strokeweight="1.500734pt" strokecolor="#ffffff">
              <v:stroke dashstyle="solid"/>
            </v:rect>
            <v:rect style="position:absolute;left:3766;top:5632;width:6619;height:526" filled="true" fillcolor="#f0f7ff" stroked="false">
              <v:fill type="solid"/>
            </v:rect>
            <v:rect style="position:absolute;left:3751;top:5617;width:6649;height:556" filled="false" stroked="true" strokeweight="1.500734pt" strokecolor="#ffffff">
              <v:stroke dashstyle="solid"/>
            </v:rect>
            <v:rect style="position:absolute;left:1515;top:6158;width:2252;height:526" filled="true" fillcolor="#e3f1fd" stroked="false">
              <v:fill type="solid"/>
            </v:rect>
            <v:rect style="position:absolute;left:1500;top:6143;width:2282;height:556" filled="false" stroked="true" strokeweight="1.500734pt" strokecolor="#ffffff">
              <v:stroke dashstyle="solid"/>
            </v:rect>
            <v:rect style="position:absolute;left:3766;top:6158;width:6619;height:526" filled="true" fillcolor="#e3f1fd" stroked="false">
              <v:fill type="solid"/>
            </v:rect>
            <v:rect style="position:absolute;left:3751;top:6143;width:6649;height:556" filled="false" stroked="true" strokeweight="1.500734pt" strokecolor="#ffffff">
              <v:stroke dashstyle="solid"/>
            </v:rect>
            <v:rect style="position:absolute;left:1515;top:6683;width:2252;height:526" filled="true" fillcolor="#f0f7ff" stroked="false">
              <v:fill type="solid"/>
            </v:rect>
            <v:rect style="position:absolute;left:1500;top:6668;width:2282;height:556" filled="false" stroked="true" strokeweight="1.500734pt" strokecolor="#ffffff">
              <v:stroke dashstyle="solid"/>
            </v:rect>
            <v:rect style="position:absolute;left:3766;top:6683;width:6619;height:526" filled="true" fillcolor="#f0f7ff" stroked="false">
              <v:fill type="solid"/>
            </v:rect>
            <v:rect style="position:absolute;left:3751;top:6668;width:6649;height:556" filled="false" stroked="true" strokeweight="1.500734pt" strokecolor="#ffffff">
              <v:stroke dashstyle="solid"/>
            </v:rect>
            <v:rect style="position:absolute;left:1515;top:7208;width:2252;height:526" filled="true" fillcolor="#e3f1fd" stroked="false">
              <v:fill type="solid"/>
            </v:rect>
            <v:rect style="position:absolute;left:1500;top:7193;width:2282;height:556" filled="false" stroked="true" strokeweight="1.500734pt" strokecolor="#ffffff">
              <v:stroke dashstyle="solid"/>
            </v:rect>
            <v:rect style="position:absolute;left:3766;top:7208;width:6619;height:526" filled="true" fillcolor="#e3f1fd" stroked="false">
              <v:fill type="solid"/>
            </v:rect>
            <v:rect style="position:absolute;left:3751;top:7193;width:6649;height:556" filled="false" stroked="true" strokeweight="1.500734pt" strokecolor="#ffffff">
              <v:stroke dashstyle="solid"/>
            </v:rect>
            <v:rect style="position:absolute;left:1515;top:7733;width:2252;height:526" filled="true" fillcolor="#f0f7ff" stroked="false">
              <v:fill type="solid"/>
            </v:rect>
            <v:rect style="position:absolute;left:1500;top:7718;width:2282;height:556" filled="false" stroked="true" strokeweight="1.500734pt" strokecolor="#ffffff">
              <v:stroke dashstyle="solid"/>
            </v:rect>
            <v:rect style="position:absolute;left:3766;top:7733;width:6619;height:526" filled="true" fillcolor="#f0f7ff" stroked="false">
              <v:fill type="solid"/>
            </v:rect>
            <v:rect style="position:absolute;left:3751;top:7718;width:6649;height:556" filled="false" stroked="true" strokeweight="1.500734pt" strokecolor="#ffffff">
              <v:stroke dashstyle="solid"/>
            </v:rect>
            <v:rect style="position:absolute;left:1515;top:8259;width:2252;height:526" filled="true" fillcolor="#e3f1fd" stroked="false">
              <v:fill type="solid"/>
            </v:rect>
            <v:rect style="position:absolute;left:1500;top:8244;width:2282;height:556" filled="false" stroked="true" strokeweight="1.500734pt" strokecolor="#ffffff">
              <v:stroke dashstyle="solid"/>
            </v:rect>
            <v:rect style="position:absolute;left:3766;top:8259;width:6619;height:526" filled="true" fillcolor="#e3f1fd" stroked="false">
              <v:fill type="solid"/>
            </v:rect>
            <v:rect style="position:absolute;left:3751;top:8244;width:6649;height:556" filled="false" stroked="true" strokeweight="1.500734pt" strokecolor="#ffffff">
              <v:stroke dashstyle="solid"/>
            </v:rect>
            <v:rect style="position:absolute;left:1515;top:8784;width:2252;height:526" filled="true" fillcolor="#f0f7ff" stroked="false">
              <v:fill type="solid"/>
            </v:rect>
            <v:rect style="position:absolute;left:1500;top:8769;width:2282;height:556" filled="false" stroked="true" strokeweight="1.500734pt" strokecolor="#ffffff">
              <v:stroke dashstyle="solid"/>
            </v:rect>
            <v:rect style="position:absolute;left:3766;top:8784;width:6619;height:526" filled="true" fillcolor="#f0f7ff" stroked="false">
              <v:fill type="solid"/>
            </v:rect>
            <v:rect style="position:absolute;left:3751;top:8769;width:6649;height:556" filled="false" stroked="true" strokeweight="1.500734pt" strokecolor="#ffffff">
              <v:stroke dashstyle="solid"/>
            </v:rect>
            <v:rect style="position:absolute;left:1515;top:9309;width:2252;height:526" filled="true" fillcolor="#e3f1fd" stroked="false">
              <v:fill type="solid"/>
            </v:rect>
            <v:rect style="position:absolute;left:1500;top:9294;width:2282;height:556" filled="false" stroked="true" strokeweight="1.500734pt" strokecolor="#ffffff">
              <v:stroke dashstyle="solid"/>
            </v:rect>
            <v:rect style="position:absolute;left:3766;top:9309;width:6619;height:526" filled="true" fillcolor="#e3f1fd" stroked="false">
              <v:fill type="solid"/>
            </v:rect>
            <v:rect style="position:absolute;left:3751;top:9294;width:6649;height:556" filled="false" stroked="true" strokeweight="1.500734pt" strokecolor="#ffffff">
              <v:stroke dashstyle="solid"/>
            </v:rect>
            <v:rect style="position:absolute;left:1515;top:9834;width:2252;height:526" filled="true" fillcolor="#f0f7ff" stroked="false">
              <v:fill type="solid"/>
            </v:rect>
            <v:rect style="position:absolute;left:1500;top:9819;width:2282;height:556" filled="false" stroked="true" strokeweight="1.500734pt" strokecolor="#ffffff">
              <v:stroke dashstyle="solid"/>
            </v:rect>
            <v:rect style="position:absolute;left:3766;top:9834;width:6619;height:526" filled="true" fillcolor="#f0f7ff" stroked="false">
              <v:fill type="solid"/>
            </v:rect>
            <v:rect style="position:absolute;left:3751;top:9819;width:6649;height:556" filled="false" stroked="true" strokeweight="1.500734pt" strokecolor="#ffffff">
              <v:stroke dashstyle="solid"/>
            </v:rect>
            <v:rect style="position:absolute;left:1515;top:10360;width:2252;height:526" filled="true" fillcolor="#e3f1fd" stroked="false">
              <v:fill type="solid"/>
            </v:rect>
            <v:rect style="position:absolute;left:1500;top:10345;width:2282;height:556" filled="false" stroked="true" strokeweight="1.500734pt" strokecolor="#ffffff">
              <v:stroke dashstyle="solid"/>
            </v:rect>
            <v:rect style="position:absolute;left:3766;top:10360;width:6619;height:526" filled="true" fillcolor="#e3f1fd" stroked="false">
              <v:fill type="solid"/>
            </v:rect>
            <v:rect style="position:absolute;left:3751;top:10345;width:6649;height:556" filled="false" stroked="true" strokeweight="1.500734pt" strokecolor="#ffffff">
              <v:stroke dashstyle="solid"/>
            </v:rect>
            <v:rect style="position:absolute;left:1515;top:10885;width:2252;height:526" filled="true" fillcolor="#f0f7ff" stroked="false">
              <v:fill type="solid"/>
            </v:rect>
            <v:rect style="position:absolute;left:1500;top:10870;width:2282;height:556" filled="false" stroked="true" strokeweight="1.500734pt" strokecolor="#ffffff">
              <v:stroke dashstyle="solid"/>
            </v:rect>
            <v:rect style="position:absolute;left:3766;top:10885;width:6619;height:526" filled="true" fillcolor="#f0f7ff" stroked="false">
              <v:fill type="solid"/>
            </v:rect>
            <v:rect style="position:absolute;left:3751;top:10870;width:6649;height:556" filled="false" stroked="true" strokeweight="1.500734pt" strokecolor="#ffffff">
              <v:stroke dashstyle="solid"/>
            </v:rect>
            <v:rect style="position:absolute;left:1515;top:11410;width:2252;height:226" filled="true" fillcolor="#e3f1fd" stroked="false">
              <v:fill type="solid"/>
            </v:rect>
            <v:shape style="position:absolute;left:880;top:-22458;width:3040;height:320" coordorigin="880,-22457" coordsize="3040,320" path="m1500,11396l3781,11396,3781,11636m1500,11636l1500,11396e" filled="false" stroked="true" strokeweight="1.500734pt" strokecolor="#ffffff">
              <v:path arrowok="t"/>
              <v:stroke dashstyle="solid"/>
            </v:shape>
            <v:rect style="position:absolute;left:3766;top:11410;width:6619;height:226" filled="true" fillcolor="#e3f1fd" stroked="false">
              <v:fill type="solid"/>
            </v:rect>
            <v:shape style="position:absolute;left:3880;top:-22458;width:8860;height:320" coordorigin="3880,-22457" coordsize="8860,320" path="m3751,11396l10400,11396,10400,11636m3751,11636l3751,11396e" filled="false" stroked="true" strokeweight="1.500734pt" strokecolor="#ffffff">
              <v:path arrowok="t"/>
              <v:stroke dashstyle="solid"/>
            </v:shape>
            <v:line style="position:absolute" from="1515,11636" to="3766,11636" stroked="true" strokeweight=".000077pt" strokecolor="#e3f1fd">
              <v:stroke dashstyle="solid"/>
            </v:line>
            <v:line style="position:absolute" from="1485,11628" to="3796,11628" stroked="true" strokeweight="2.251178pt" strokecolor="#ffffff">
              <v:stroke dashstyle="solid"/>
            </v:line>
            <v:line style="position:absolute" from="3766,11636" to="10385,11636" stroked="true" strokeweight=".000077pt" strokecolor="#e3f1fd">
              <v:stroke dashstyle="solid"/>
            </v:line>
            <v:line style="position:absolute" from="3736,11628" to="10415,11628" stroked="true" strokeweight="2.251178pt" strokecolor="#ffffff">
              <v:stroke dashstyle="solid"/>
            </v:line>
            <w10:wrap type="none"/>
          </v:group>
        </w:pict>
      </w:r>
      <w:r>
        <w:rPr>
          <w:w w:val="105"/>
        </w:rPr>
        <w:t>Key</w:t>
      </w:r>
      <w:r>
        <w:rPr>
          <w:spacing w:val="-11"/>
          <w:w w:val="105"/>
        </w:rPr>
        <w:t> </w:t>
      </w:r>
      <w:r>
        <w:rPr>
          <w:w w:val="105"/>
        </w:rPr>
        <w:t>Question</w:t>
        <w:tab/>
        <w:t>Quality</w:t>
      </w:r>
      <w:r>
        <w:rPr>
          <w:spacing w:val="2"/>
          <w:w w:val="105"/>
        </w:rPr>
        <w:t> </w:t>
      </w:r>
      <w:r>
        <w:rPr>
          <w:w w:val="105"/>
        </w:rPr>
        <w:t>Statements</w:t>
      </w:r>
    </w:p>
    <w:p>
      <w:pPr>
        <w:pStyle w:val="BodyText"/>
        <w:spacing w:before="2"/>
        <w:rPr>
          <w:b/>
          <w:sz w:val="18"/>
        </w:rPr>
      </w:pPr>
      <w:r>
        <w:rPr/>
        <w:pict>
          <v:shape style="position:absolute;margin-left:87.022018pt;margin-top:17.684706pt;width:26.4pt;height:10.9pt;mso-position-horizontal-relative:page;mso-position-vertical-relative:paragraph;z-index:-952;mso-wrap-distance-left:0;mso-wrap-distance-right:0" type="#_x0000_t202" filled="false" stroked="false">
            <v:textbox inset="0,0,0,0">
              <w:txbxContent>
                <w:p>
                  <w:pPr>
                    <w:pStyle w:val="BodyText"/>
                    <w:spacing w:line="217" w:lineRule="exact"/>
                  </w:pPr>
                  <w:r>
                    <w:rPr/>
                    <w:t>SAFE</w:t>
                  </w:r>
                </w:p>
              </w:txbxContent>
            </v:textbox>
            <w10:wrap type="topAndBottom"/>
          </v:shape>
        </w:pict>
      </w:r>
      <w:r>
        <w:rPr/>
        <w:pict>
          <v:shape style="position:absolute;margin-left:199.577072pt;margin-top:11.681769pt;width:174.65pt;height:22.2pt;mso-position-horizontal-relative:page;mso-position-vertical-relative:paragraph;z-index:-928;mso-wrap-distance-left:0;mso-wrap-distance-right:0" type="#_x0000_t202" filled="false" stroked="false">
            <v:textbox inset="0,0,0,0">
              <w:txbxContent>
                <w:p>
                  <w:pPr>
                    <w:pStyle w:val="BodyText"/>
                    <w:spacing w:line="247" w:lineRule="auto"/>
                    <w:ind w:right="7"/>
                  </w:pPr>
                  <w:r>
                    <w:rPr>
                      <w:w w:val="105"/>
                    </w:rPr>
                    <w:t>QSS4:</w:t>
                  </w:r>
                  <w:r>
                    <w:rPr>
                      <w:spacing w:val="-17"/>
                      <w:w w:val="105"/>
                    </w:rPr>
                    <w:t> </w:t>
                  </w:r>
                  <w:r>
                    <w:rPr>
                      <w:w w:val="105"/>
                    </w:rPr>
                    <w:t>Involving</w:t>
                  </w:r>
                  <w:r>
                    <w:rPr>
                      <w:spacing w:val="-17"/>
                      <w:w w:val="105"/>
                    </w:rPr>
                    <w:t> </w:t>
                  </w:r>
                  <w:r>
                    <w:rPr>
                      <w:w w:val="105"/>
                    </w:rPr>
                    <w:t>people</w:t>
                  </w:r>
                  <w:r>
                    <w:rPr>
                      <w:spacing w:val="-16"/>
                      <w:w w:val="105"/>
                    </w:rPr>
                    <w:t> </w:t>
                  </w:r>
                  <w:r>
                    <w:rPr>
                      <w:w w:val="105"/>
                    </w:rPr>
                    <w:t>to</w:t>
                  </w:r>
                  <w:r>
                    <w:rPr>
                      <w:spacing w:val="-17"/>
                      <w:w w:val="105"/>
                    </w:rPr>
                    <w:t> </w:t>
                  </w:r>
                  <w:r>
                    <w:rPr>
                      <w:w w:val="105"/>
                    </w:rPr>
                    <w:t>manage</w:t>
                  </w:r>
                  <w:r>
                    <w:rPr>
                      <w:spacing w:val="-16"/>
                      <w:w w:val="105"/>
                    </w:rPr>
                    <w:t> </w:t>
                  </w:r>
                  <w:r>
                    <w:rPr>
                      <w:w w:val="105"/>
                    </w:rPr>
                    <w:t>risks QSS5: Safe</w:t>
                  </w:r>
                  <w:r>
                    <w:rPr>
                      <w:spacing w:val="-1"/>
                      <w:w w:val="105"/>
                    </w:rPr>
                    <w:t> </w:t>
                  </w:r>
                  <w:r>
                    <w:rPr>
                      <w:w w:val="105"/>
                    </w:rPr>
                    <w:t>environments</w:t>
                  </w:r>
                </w:p>
              </w:txbxContent>
            </v:textbox>
            <w10:wrap type="topAndBottom"/>
          </v:shape>
        </w:pict>
      </w:r>
      <w:r>
        <w:rPr/>
        <w:pict>
          <v:shape style="position:absolute;margin-left:87.022018pt;margin-top:55.203056pt;width:26.4pt;height:10.9pt;mso-position-horizontal-relative:page;mso-position-vertical-relative:paragraph;z-index:-904;mso-wrap-distance-left:0;mso-wrap-distance-right:0" type="#_x0000_t202" filled="false" stroked="false">
            <v:textbox inset="0,0,0,0">
              <w:txbxContent>
                <w:p>
                  <w:pPr>
                    <w:pStyle w:val="BodyText"/>
                    <w:spacing w:line="217" w:lineRule="exact"/>
                  </w:pPr>
                  <w:r>
                    <w:rPr/>
                    <w:t>SAFE</w:t>
                  </w:r>
                </w:p>
              </w:txbxContent>
            </v:textbox>
            <w10:wrap type="topAndBottom"/>
          </v:shape>
        </w:pict>
      </w:r>
      <w:r>
        <w:rPr/>
        <w:pict>
          <v:shape style="position:absolute;margin-left:199.577072pt;margin-top:49.200123pt;width:174.65pt;height:22.2pt;mso-position-horizontal-relative:page;mso-position-vertical-relative:paragraph;z-index:-880;mso-wrap-distance-left:0;mso-wrap-distance-right:0" type="#_x0000_t202" filled="false" stroked="false">
            <v:textbox inset="0,0,0,0">
              <w:txbxContent>
                <w:p>
                  <w:pPr>
                    <w:pStyle w:val="BodyText"/>
                    <w:spacing w:line="247" w:lineRule="auto"/>
                    <w:ind w:right="7"/>
                  </w:pPr>
                  <w:r>
                    <w:rPr>
                      <w:w w:val="105"/>
                    </w:rPr>
                    <w:t>QSS4:</w:t>
                  </w:r>
                  <w:r>
                    <w:rPr>
                      <w:spacing w:val="-17"/>
                      <w:w w:val="105"/>
                    </w:rPr>
                    <w:t> </w:t>
                  </w:r>
                  <w:r>
                    <w:rPr>
                      <w:w w:val="105"/>
                    </w:rPr>
                    <w:t>Involving</w:t>
                  </w:r>
                  <w:r>
                    <w:rPr>
                      <w:spacing w:val="-17"/>
                      <w:w w:val="105"/>
                    </w:rPr>
                    <w:t> </w:t>
                  </w:r>
                  <w:r>
                    <w:rPr>
                      <w:w w:val="105"/>
                    </w:rPr>
                    <w:t>people</w:t>
                  </w:r>
                  <w:r>
                    <w:rPr>
                      <w:spacing w:val="-16"/>
                      <w:w w:val="105"/>
                    </w:rPr>
                    <w:t> </w:t>
                  </w:r>
                  <w:r>
                    <w:rPr>
                      <w:w w:val="105"/>
                    </w:rPr>
                    <w:t>to</w:t>
                  </w:r>
                  <w:r>
                    <w:rPr>
                      <w:spacing w:val="-17"/>
                      <w:w w:val="105"/>
                    </w:rPr>
                    <w:t> </w:t>
                  </w:r>
                  <w:r>
                    <w:rPr>
                      <w:w w:val="105"/>
                    </w:rPr>
                    <w:t>manage</w:t>
                  </w:r>
                  <w:r>
                    <w:rPr>
                      <w:spacing w:val="-16"/>
                      <w:w w:val="105"/>
                    </w:rPr>
                    <w:t> </w:t>
                  </w:r>
                  <w:r>
                    <w:rPr>
                      <w:w w:val="105"/>
                    </w:rPr>
                    <w:t>risks QSS5: Safe</w:t>
                  </w:r>
                  <w:r>
                    <w:rPr>
                      <w:spacing w:val="-1"/>
                      <w:w w:val="105"/>
                    </w:rPr>
                    <w:t> </w:t>
                  </w:r>
                  <w:r>
                    <w:rPr>
                      <w:w w:val="105"/>
                    </w:rPr>
                    <w:t>environments</w:t>
                  </w:r>
                </w:p>
              </w:txbxContent>
            </v:textbox>
            <w10:wrap type="topAndBottom"/>
          </v:shape>
        </w:pict>
      </w:r>
      <w:r>
        <w:rPr/>
        <w:pict>
          <v:shape style="position:absolute;margin-left:87.022018pt;margin-top:92.721413pt;width:26.4pt;height:10.9pt;mso-position-horizontal-relative:page;mso-position-vertical-relative:paragraph;z-index:-856;mso-wrap-distance-left:0;mso-wrap-distance-right:0" type="#_x0000_t202" filled="false" stroked="false">
            <v:textbox inset="0,0,0,0">
              <w:txbxContent>
                <w:p>
                  <w:pPr>
                    <w:pStyle w:val="BodyText"/>
                    <w:spacing w:line="217" w:lineRule="exact"/>
                  </w:pPr>
                  <w:r>
                    <w:rPr/>
                    <w:t>SAFE</w:t>
                  </w:r>
                </w:p>
              </w:txbxContent>
            </v:textbox>
            <w10:wrap type="topAndBottom"/>
          </v:shape>
        </w:pict>
      </w:r>
      <w:r>
        <w:rPr/>
        <w:pict>
          <v:shape style="position:absolute;margin-left:199.577072pt;margin-top:86.718475pt;width:174.65pt;height:22.2pt;mso-position-horizontal-relative:page;mso-position-vertical-relative:paragraph;z-index:-832;mso-wrap-distance-left:0;mso-wrap-distance-right:0" type="#_x0000_t202" filled="false" stroked="false">
            <v:textbox inset="0,0,0,0">
              <w:txbxContent>
                <w:p>
                  <w:pPr>
                    <w:pStyle w:val="BodyText"/>
                    <w:spacing w:line="247" w:lineRule="auto"/>
                    <w:ind w:right="7"/>
                  </w:pPr>
                  <w:r>
                    <w:rPr>
                      <w:w w:val="105"/>
                    </w:rPr>
                    <w:t>QSS4:</w:t>
                  </w:r>
                  <w:r>
                    <w:rPr>
                      <w:spacing w:val="-17"/>
                      <w:w w:val="105"/>
                    </w:rPr>
                    <w:t> </w:t>
                  </w:r>
                  <w:r>
                    <w:rPr>
                      <w:w w:val="105"/>
                    </w:rPr>
                    <w:t>Involving</w:t>
                  </w:r>
                  <w:r>
                    <w:rPr>
                      <w:spacing w:val="-17"/>
                      <w:w w:val="105"/>
                    </w:rPr>
                    <w:t> </w:t>
                  </w:r>
                  <w:r>
                    <w:rPr>
                      <w:w w:val="105"/>
                    </w:rPr>
                    <w:t>people</w:t>
                  </w:r>
                  <w:r>
                    <w:rPr>
                      <w:spacing w:val="-16"/>
                      <w:w w:val="105"/>
                    </w:rPr>
                    <w:t> </w:t>
                  </w:r>
                  <w:r>
                    <w:rPr>
                      <w:w w:val="105"/>
                    </w:rPr>
                    <w:t>to</w:t>
                  </w:r>
                  <w:r>
                    <w:rPr>
                      <w:spacing w:val="-17"/>
                      <w:w w:val="105"/>
                    </w:rPr>
                    <w:t> </w:t>
                  </w:r>
                  <w:r>
                    <w:rPr>
                      <w:w w:val="105"/>
                    </w:rPr>
                    <w:t>manage</w:t>
                  </w:r>
                  <w:r>
                    <w:rPr>
                      <w:spacing w:val="-16"/>
                      <w:w w:val="105"/>
                    </w:rPr>
                    <w:t> </w:t>
                  </w:r>
                  <w:r>
                    <w:rPr>
                      <w:w w:val="105"/>
                    </w:rPr>
                    <w:t>risks QSS5: Safe</w:t>
                  </w:r>
                  <w:r>
                    <w:rPr>
                      <w:spacing w:val="-1"/>
                      <w:w w:val="105"/>
                    </w:rPr>
                    <w:t> </w:t>
                  </w:r>
                  <w:r>
                    <w:rPr>
                      <w:w w:val="105"/>
                    </w:rPr>
                    <w:t>environments</w:t>
                  </w:r>
                </w:p>
              </w:txbxContent>
            </v:textbox>
            <w10:wrap type="topAndBottom"/>
          </v:shape>
        </w:pict>
      </w:r>
      <w:r>
        <w:rPr/>
        <w:pict>
          <v:shape style="position:absolute;margin-left:87.022018pt;margin-top:130.239761pt;width:26.4pt;height:10.9pt;mso-position-horizontal-relative:page;mso-position-vertical-relative:paragraph;z-index:-808;mso-wrap-distance-left:0;mso-wrap-distance-right:0" type="#_x0000_t202" filled="false" stroked="false">
            <v:textbox inset="0,0,0,0">
              <w:txbxContent>
                <w:p>
                  <w:pPr>
                    <w:pStyle w:val="BodyText"/>
                    <w:spacing w:line="217" w:lineRule="exact"/>
                  </w:pPr>
                  <w:r>
                    <w:rPr/>
                    <w:t>SAFE</w:t>
                  </w:r>
                </w:p>
              </w:txbxContent>
            </v:textbox>
            <w10:wrap type="topAndBottom"/>
          </v:shape>
        </w:pict>
      </w:r>
      <w:r>
        <w:rPr/>
        <w:pict>
          <v:shape style="position:absolute;margin-left:199.577072pt;margin-top:124.236824pt;width:174.65pt;height:22.2pt;mso-position-horizontal-relative:page;mso-position-vertical-relative:paragraph;z-index:-784;mso-wrap-distance-left:0;mso-wrap-distance-right:0" type="#_x0000_t202" filled="false" stroked="false">
            <v:textbox inset="0,0,0,0">
              <w:txbxContent>
                <w:p>
                  <w:pPr>
                    <w:pStyle w:val="BodyText"/>
                    <w:spacing w:line="247" w:lineRule="auto"/>
                    <w:ind w:right="7"/>
                  </w:pPr>
                  <w:r>
                    <w:rPr>
                      <w:w w:val="105"/>
                    </w:rPr>
                    <w:t>QSS4:</w:t>
                  </w:r>
                  <w:r>
                    <w:rPr>
                      <w:spacing w:val="-17"/>
                      <w:w w:val="105"/>
                    </w:rPr>
                    <w:t> </w:t>
                  </w:r>
                  <w:r>
                    <w:rPr>
                      <w:w w:val="105"/>
                    </w:rPr>
                    <w:t>Involving</w:t>
                  </w:r>
                  <w:r>
                    <w:rPr>
                      <w:spacing w:val="-17"/>
                      <w:w w:val="105"/>
                    </w:rPr>
                    <w:t> </w:t>
                  </w:r>
                  <w:r>
                    <w:rPr>
                      <w:w w:val="105"/>
                    </w:rPr>
                    <w:t>people</w:t>
                  </w:r>
                  <w:r>
                    <w:rPr>
                      <w:spacing w:val="-16"/>
                      <w:w w:val="105"/>
                    </w:rPr>
                    <w:t> </w:t>
                  </w:r>
                  <w:r>
                    <w:rPr>
                      <w:w w:val="105"/>
                    </w:rPr>
                    <w:t>to</w:t>
                  </w:r>
                  <w:r>
                    <w:rPr>
                      <w:spacing w:val="-17"/>
                      <w:w w:val="105"/>
                    </w:rPr>
                    <w:t> </w:t>
                  </w:r>
                  <w:r>
                    <w:rPr>
                      <w:w w:val="105"/>
                    </w:rPr>
                    <w:t>manage</w:t>
                  </w:r>
                  <w:r>
                    <w:rPr>
                      <w:spacing w:val="-16"/>
                      <w:w w:val="105"/>
                    </w:rPr>
                    <w:t> </w:t>
                  </w:r>
                  <w:r>
                    <w:rPr>
                      <w:w w:val="105"/>
                    </w:rPr>
                    <w:t>risks QSS5: Safe</w:t>
                  </w:r>
                  <w:r>
                    <w:rPr>
                      <w:spacing w:val="-1"/>
                      <w:w w:val="105"/>
                    </w:rPr>
                    <w:t> </w:t>
                  </w:r>
                  <w:r>
                    <w:rPr>
                      <w:w w:val="105"/>
                    </w:rPr>
                    <w:t>environments</w:t>
                  </w:r>
                </w:p>
              </w:txbxContent>
            </v:textbox>
            <w10:wrap type="topAndBottom"/>
          </v:shape>
        </w:pict>
      </w:r>
      <w:r>
        <w:rPr/>
        <w:pict>
          <v:shape style="position:absolute;margin-left:87.022018pt;margin-top:167.758118pt;width:26.4pt;height:10.9pt;mso-position-horizontal-relative:page;mso-position-vertical-relative:paragraph;z-index:-760;mso-wrap-distance-left:0;mso-wrap-distance-right:0" type="#_x0000_t202" filled="false" stroked="false">
            <v:textbox inset="0,0,0,0">
              <w:txbxContent>
                <w:p>
                  <w:pPr>
                    <w:pStyle w:val="BodyText"/>
                    <w:spacing w:line="217" w:lineRule="exact"/>
                  </w:pPr>
                  <w:r>
                    <w:rPr/>
                    <w:t>SAFE</w:t>
                  </w:r>
                </w:p>
              </w:txbxContent>
            </v:textbox>
            <w10:wrap type="topAndBottom"/>
          </v:shape>
        </w:pict>
      </w:r>
      <w:r>
        <w:rPr/>
        <w:pict>
          <v:shape style="position:absolute;margin-left:199.577072pt;margin-top:161.755173pt;width:174.65pt;height:22.2pt;mso-position-horizontal-relative:page;mso-position-vertical-relative:paragraph;z-index:-736;mso-wrap-distance-left:0;mso-wrap-distance-right:0" type="#_x0000_t202" filled="false" stroked="false">
            <v:textbox inset="0,0,0,0">
              <w:txbxContent>
                <w:p>
                  <w:pPr>
                    <w:pStyle w:val="BodyText"/>
                    <w:spacing w:line="247" w:lineRule="auto"/>
                    <w:ind w:right="7"/>
                  </w:pPr>
                  <w:r>
                    <w:rPr>
                      <w:w w:val="105"/>
                    </w:rPr>
                    <w:t>QSS4:</w:t>
                  </w:r>
                  <w:r>
                    <w:rPr>
                      <w:spacing w:val="-17"/>
                      <w:w w:val="105"/>
                    </w:rPr>
                    <w:t> </w:t>
                  </w:r>
                  <w:r>
                    <w:rPr>
                      <w:w w:val="105"/>
                    </w:rPr>
                    <w:t>Involving</w:t>
                  </w:r>
                  <w:r>
                    <w:rPr>
                      <w:spacing w:val="-17"/>
                      <w:w w:val="105"/>
                    </w:rPr>
                    <w:t> </w:t>
                  </w:r>
                  <w:r>
                    <w:rPr>
                      <w:w w:val="105"/>
                    </w:rPr>
                    <w:t>people</w:t>
                  </w:r>
                  <w:r>
                    <w:rPr>
                      <w:spacing w:val="-16"/>
                      <w:w w:val="105"/>
                    </w:rPr>
                    <w:t> </w:t>
                  </w:r>
                  <w:r>
                    <w:rPr>
                      <w:w w:val="105"/>
                    </w:rPr>
                    <w:t>to</w:t>
                  </w:r>
                  <w:r>
                    <w:rPr>
                      <w:spacing w:val="-17"/>
                      <w:w w:val="105"/>
                    </w:rPr>
                    <w:t> </w:t>
                  </w:r>
                  <w:r>
                    <w:rPr>
                      <w:w w:val="105"/>
                    </w:rPr>
                    <w:t>manage</w:t>
                  </w:r>
                  <w:r>
                    <w:rPr>
                      <w:spacing w:val="-16"/>
                      <w:w w:val="105"/>
                    </w:rPr>
                    <w:t> </w:t>
                  </w:r>
                  <w:r>
                    <w:rPr>
                      <w:w w:val="105"/>
                    </w:rPr>
                    <w:t>risks QSS5: Safe</w:t>
                  </w:r>
                  <w:r>
                    <w:rPr>
                      <w:spacing w:val="-1"/>
                      <w:w w:val="105"/>
                    </w:rPr>
                    <w:t> </w:t>
                  </w:r>
                  <w:r>
                    <w:rPr>
                      <w:w w:val="105"/>
                    </w:rPr>
                    <w:t>environments</w:t>
                  </w:r>
                </w:p>
              </w:txbxContent>
            </v:textbox>
            <w10:wrap type="topAndBottom"/>
          </v:shape>
        </w:pict>
      </w:r>
      <w:r>
        <w:rPr/>
        <w:pict>
          <v:shape style="position:absolute;margin-left:87.022018pt;margin-top:205.276474pt;width:26.4pt;height:10.9pt;mso-position-horizontal-relative:page;mso-position-vertical-relative:paragraph;z-index:-712;mso-wrap-distance-left:0;mso-wrap-distance-right:0" type="#_x0000_t202" filled="false" stroked="false">
            <v:textbox inset="0,0,0,0">
              <w:txbxContent>
                <w:p>
                  <w:pPr>
                    <w:pStyle w:val="BodyText"/>
                    <w:spacing w:line="217" w:lineRule="exact"/>
                  </w:pPr>
                  <w:r>
                    <w:rPr/>
                    <w:t>SAFE</w:t>
                  </w:r>
                </w:p>
              </w:txbxContent>
            </v:textbox>
            <w10:wrap type="topAndBottom"/>
          </v:shape>
        </w:pict>
      </w:r>
      <w:r>
        <w:rPr/>
        <w:pict>
          <v:shape style="position:absolute;margin-left:199.577072pt;margin-top:199.273529pt;width:174.65pt;height:22.2pt;mso-position-horizontal-relative:page;mso-position-vertical-relative:paragraph;z-index:-688;mso-wrap-distance-left:0;mso-wrap-distance-right:0" type="#_x0000_t202" filled="false" stroked="false">
            <v:textbox inset="0,0,0,0">
              <w:txbxContent>
                <w:p>
                  <w:pPr>
                    <w:pStyle w:val="BodyText"/>
                    <w:spacing w:line="247" w:lineRule="auto"/>
                    <w:ind w:right="7"/>
                  </w:pPr>
                  <w:r>
                    <w:rPr>
                      <w:w w:val="105"/>
                    </w:rPr>
                    <w:t>QSS4:</w:t>
                  </w:r>
                  <w:r>
                    <w:rPr>
                      <w:spacing w:val="-17"/>
                      <w:w w:val="105"/>
                    </w:rPr>
                    <w:t> </w:t>
                  </w:r>
                  <w:r>
                    <w:rPr>
                      <w:w w:val="105"/>
                    </w:rPr>
                    <w:t>Involving</w:t>
                  </w:r>
                  <w:r>
                    <w:rPr>
                      <w:spacing w:val="-17"/>
                      <w:w w:val="105"/>
                    </w:rPr>
                    <w:t> </w:t>
                  </w:r>
                  <w:r>
                    <w:rPr>
                      <w:w w:val="105"/>
                    </w:rPr>
                    <w:t>people</w:t>
                  </w:r>
                  <w:r>
                    <w:rPr>
                      <w:spacing w:val="-16"/>
                      <w:w w:val="105"/>
                    </w:rPr>
                    <w:t> </w:t>
                  </w:r>
                  <w:r>
                    <w:rPr>
                      <w:w w:val="105"/>
                    </w:rPr>
                    <w:t>to</w:t>
                  </w:r>
                  <w:r>
                    <w:rPr>
                      <w:spacing w:val="-17"/>
                      <w:w w:val="105"/>
                    </w:rPr>
                    <w:t> </w:t>
                  </w:r>
                  <w:r>
                    <w:rPr>
                      <w:w w:val="105"/>
                    </w:rPr>
                    <w:t>manage</w:t>
                  </w:r>
                  <w:r>
                    <w:rPr>
                      <w:spacing w:val="-16"/>
                      <w:w w:val="105"/>
                    </w:rPr>
                    <w:t> </w:t>
                  </w:r>
                  <w:r>
                    <w:rPr>
                      <w:w w:val="105"/>
                    </w:rPr>
                    <w:t>risks QSS5: Safe</w:t>
                  </w:r>
                  <w:r>
                    <w:rPr>
                      <w:spacing w:val="-1"/>
                      <w:w w:val="105"/>
                    </w:rPr>
                    <w:t> </w:t>
                  </w:r>
                  <w:r>
                    <w:rPr>
                      <w:w w:val="105"/>
                    </w:rPr>
                    <w:t>environments</w:t>
                  </w:r>
                </w:p>
              </w:txbxContent>
            </v:textbox>
            <w10:wrap type="topAndBottom"/>
          </v:shape>
        </w:pict>
      </w:r>
      <w:r>
        <w:rPr/>
        <w:pict>
          <v:shape style="position:absolute;margin-left:87.022018pt;margin-top:242.794815pt;width:26.4pt;height:10.9pt;mso-position-horizontal-relative:page;mso-position-vertical-relative:paragraph;z-index:-664;mso-wrap-distance-left:0;mso-wrap-distance-right:0" type="#_x0000_t202" filled="false" stroked="false">
            <v:textbox inset="0,0,0,0">
              <w:txbxContent>
                <w:p>
                  <w:pPr>
                    <w:pStyle w:val="BodyText"/>
                    <w:spacing w:line="217" w:lineRule="exact"/>
                  </w:pPr>
                  <w:r>
                    <w:rPr/>
                    <w:t>SAFE</w:t>
                  </w:r>
                </w:p>
              </w:txbxContent>
            </v:textbox>
            <w10:wrap type="topAndBottom"/>
          </v:shape>
        </w:pict>
      </w:r>
      <w:r>
        <w:rPr/>
        <w:pict>
          <v:shape style="position:absolute;margin-left:199.577072pt;margin-top:236.791885pt;width:174.65pt;height:22.2pt;mso-position-horizontal-relative:page;mso-position-vertical-relative:paragraph;z-index:-640;mso-wrap-distance-left:0;mso-wrap-distance-right:0" type="#_x0000_t202" filled="false" stroked="false">
            <v:textbox inset="0,0,0,0">
              <w:txbxContent>
                <w:p>
                  <w:pPr>
                    <w:pStyle w:val="BodyText"/>
                    <w:spacing w:line="247" w:lineRule="auto"/>
                    <w:ind w:right="7"/>
                  </w:pPr>
                  <w:r>
                    <w:rPr>
                      <w:w w:val="105"/>
                    </w:rPr>
                    <w:t>QSS4:</w:t>
                  </w:r>
                  <w:r>
                    <w:rPr>
                      <w:spacing w:val="-17"/>
                      <w:w w:val="105"/>
                    </w:rPr>
                    <w:t> </w:t>
                  </w:r>
                  <w:r>
                    <w:rPr>
                      <w:w w:val="105"/>
                    </w:rPr>
                    <w:t>Involving</w:t>
                  </w:r>
                  <w:r>
                    <w:rPr>
                      <w:spacing w:val="-17"/>
                      <w:w w:val="105"/>
                    </w:rPr>
                    <w:t> </w:t>
                  </w:r>
                  <w:r>
                    <w:rPr>
                      <w:w w:val="105"/>
                    </w:rPr>
                    <w:t>people</w:t>
                  </w:r>
                  <w:r>
                    <w:rPr>
                      <w:spacing w:val="-16"/>
                      <w:w w:val="105"/>
                    </w:rPr>
                    <w:t> </w:t>
                  </w:r>
                  <w:r>
                    <w:rPr>
                      <w:w w:val="105"/>
                    </w:rPr>
                    <w:t>to</w:t>
                  </w:r>
                  <w:r>
                    <w:rPr>
                      <w:spacing w:val="-17"/>
                      <w:w w:val="105"/>
                    </w:rPr>
                    <w:t> </w:t>
                  </w:r>
                  <w:r>
                    <w:rPr>
                      <w:w w:val="105"/>
                    </w:rPr>
                    <w:t>manage</w:t>
                  </w:r>
                  <w:r>
                    <w:rPr>
                      <w:spacing w:val="-16"/>
                      <w:w w:val="105"/>
                    </w:rPr>
                    <w:t> </w:t>
                  </w:r>
                  <w:r>
                    <w:rPr>
                      <w:w w:val="105"/>
                    </w:rPr>
                    <w:t>risks QSS5: Safe</w:t>
                  </w:r>
                  <w:r>
                    <w:rPr>
                      <w:spacing w:val="-1"/>
                      <w:w w:val="105"/>
                    </w:rPr>
                    <w:t> </w:t>
                  </w:r>
                  <w:r>
                    <w:rPr>
                      <w:w w:val="105"/>
                    </w:rPr>
                    <w:t>environments</w:t>
                  </w:r>
                </w:p>
              </w:txbxContent>
            </v:textbox>
            <w10:wrap type="topAndBottom"/>
          </v:shape>
        </w:pict>
      </w:r>
      <w:r>
        <w:rPr/>
        <w:pict>
          <v:shape style="position:absolute;margin-left:87.022018pt;margin-top:274.310242pt;width:26.4pt;height:10.9pt;mso-position-horizontal-relative:page;mso-position-vertical-relative:paragraph;z-index:-616;mso-wrap-distance-left:0;mso-wrap-distance-right:0" type="#_x0000_t202" filled="false" stroked="false">
            <v:textbox inset="0,0,0,0">
              <w:txbxContent>
                <w:p>
                  <w:pPr>
                    <w:pStyle w:val="BodyText"/>
                    <w:spacing w:line="217" w:lineRule="exact"/>
                  </w:pPr>
                  <w:r>
                    <w:rPr/>
                    <w:t>SAFE</w:t>
                  </w:r>
                </w:p>
              </w:txbxContent>
            </v:textbox>
            <w10:wrap type="topAndBottom"/>
          </v:shape>
        </w:pict>
      </w:r>
      <w:r>
        <w:rPr/>
        <w:pict>
          <v:shape style="position:absolute;margin-left:199.577072pt;margin-top:274.310242pt;width:130.75pt;height:10.9pt;mso-position-horizontal-relative:page;mso-position-vertical-relative:paragraph;z-index:-592;mso-wrap-distance-left:0;mso-wrap-distance-right:0" type="#_x0000_t202" filled="false" stroked="false">
            <v:textbox inset="0,0,0,0">
              <w:txbxContent>
                <w:p>
                  <w:pPr>
                    <w:pStyle w:val="BodyText"/>
                    <w:spacing w:line="217" w:lineRule="exact"/>
                  </w:pPr>
                  <w:r>
                    <w:rPr>
                      <w:w w:val="105"/>
                    </w:rPr>
                    <w:t>QSS8:</w:t>
                  </w:r>
                  <w:r>
                    <w:rPr>
                      <w:spacing w:val="-30"/>
                      <w:w w:val="105"/>
                    </w:rPr>
                    <w:t> </w:t>
                  </w:r>
                  <w:r>
                    <w:rPr>
                      <w:w w:val="105"/>
                    </w:rPr>
                    <w:t>Medicines</w:t>
                  </w:r>
                  <w:r>
                    <w:rPr>
                      <w:spacing w:val="-29"/>
                      <w:w w:val="105"/>
                    </w:rPr>
                    <w:t> </w:t>
                  </w:r>
                  <w:r>
                    <w:rPr>
                      <w:w w:val="105"/>
                    </w:rPr>
                    <w:t>optimisation</w:t>
                  </w:r>
                </w:p>
              </w:txbxContent>
            </v:textbox>
            <w10:wrap type="topAndBottom"/>
          </v:shape>
        </w:pict>
      </w:r>
      <w:r>
        <w:rPr/>
        <w:pict>
          <v:shape style="position:absolute;margin-left:87.022018pt;margin-top:300.573090pt;width:26.4pt;height:10.9pt;mso-position-horizontal-relative:page;mso-position-vertical-relative:paragraph;z-index:-568;mso-wrap-distance-left:0;mso-wrap-distance-right:0" type="#_x0000_t202" filled="false" stroked="false">
            <v:textbox inset="0,0,0,0">
              <w:txbxContent>
                <w:p>
                  <w:pPr>
                    <w:pStyle w:val="BodyText"/>
                    <w:spacing w:line="217" w:lineRule="exact"/>
                  </w:pPr>
                  <w:r>
                    <w:rPr/>
                    <w:t>SAFE</w:t>
                  </w:r>
                </w:p>
              </w:txbxContent>
            </v:textbox>
            <w10:wrap type="topAndBottom"/>
          </v:shape>
        </w:pict>
      </w:r>
      <w:r>
        <w:rPr/>
        <w:pict>
          <v:shape style="position:absolute;margin-left:199.577072pt;margin-top:300.573090pt;width:130.75pt;height:10.9pt;mso-position-horizontal-relative:page;mso-position-vertical-relative:paragraph;z-index:-544;mso-wrap-distance-left:0;mso-wrap-distance-right:0" type="#_x0000_t202" filled="false" stroked="false">
            <v:textbox inset="0,0,0,0">
              <w:txbxContent>
                <w:p>
                  <w:pPr>
                    <w:pStyle w:val="BodyText"/>
                    <w:spacing w:line="217" w:lineRule="exact"/>
                  </w:pPr>
                  <w:r>
                    <w:rPr>
                      <w:w w:val="105"/>
                    </w:rPr>
                    <w:t>QSS8:</w:t>
                  </w:r>
                  <w:r>
                    <w:rPr>
                      <w:spacing w:val="-30"/>
                      <w:w w:val="105"/>
                    </w:rPr>
                    <w:t> </w:t>
                  </w:r>
                  <w:r>
                    <w:rPr>
                      <w:w w:val="105"/>
                    </w:rPr>
                    <w:t>Medicines</w:t>
                  </w:r>
                  <w:r>
                    <w:rPr>
                      <w:spacing w:val="-29"/>
                      <w:w w:val="105"/>
                    </w:rPr>
                    <w:t> </w:t>
                  </w:r>
                  <w:r>
                    <w:rPr>
                      <w:w w:val="105"/>
                    </w:rPr>
                    <w:t>optimisation</w:t>
                  </w:r>
                </w:p>
              </w:txbxContent>
            </v:textbox>
            <w10:wrap type="topAndBottom"/>
          </v:shape>
        </w:pict>
      </w:r>
      <w:r>
        <w:rPr/>
        <w:pict>
          <v:shape style="position:absolute;margin-left:87.022018pt;margin-top:326.835938pt;width:26.4pt;height:10.9pt;mso-position-horizontal-relative:page;mso-position-vertical-relative:paragraph;z-index:-520;mso-wrap-distance-left:0;mso-wrap-distance-right:0" type="#_x0000_t202" filled="false" stroked="false">
            <v:textbox inset="0,0,0,0">
              <w:txbxContent>
                <w:p>
                  <w:pPr>
                    <w:pStyle w:val="BodyText"/>
                    <w:spacing w:line="217" w:lineRule="exact"/>
                  </w:pPr>
                  <w:r>
                    <w:rPr/>
                    <w:t>SAFE</w:t>
                  </w:r>
                </w:p>
              </w:txbxContent>
            </v:textbox>
            <w10:wrap type="topAndBottom"/>
          </v:shape>
        </w:pict>
      </w:r>
      <w:r>
        <w:rPr/>
        <w:pict>
          <v:shape style="position:absolute;margin-left:199.577072pt;margin-top:326.835938pt;width:130.75pt;height:10.9pt;mso-position-horizontal-relative:page;mso-position-vertical-relative:paragraph;z-index:-496;mso-wrap-distance-left:0;mso-wrap-distance-right:0" type="#_x0000_t202" filled="false" stroked="false">
            <v:textbox inset="0,0,0,0">
              <w:txbxContent>
                <w:p>
                  <w:pPr>
                    <w:pStyle w:val="BodyText"/>
                    <w:spacing w:line="217" w:lineRule="exact"/>
                  </w:pPr>
                  <w:r>
                    <w:rPr>
                      <w:w w:val="105"/>
                    </w:rPr>
                    <w:t>QSS8:</w:t>
                  </w:r>
                  <w:r>
                    <w:rPr>
                      <w:spacing w:val="-30"/>
                      <w:w w:val="105"/>
                    </w:rPr>
                    <w:t> </w:t>
                  </w:r>
                  <w:r>
                    <w:rPr>
                      <w:w w:val="105"/>
                    </w:rPr>
                    <w:t>Medicines</w:t>
                  </w:r>
                  <w:r>
                    <w:rPr>
                      <w:spacing w:val="-29"/>
                      <w:w w:val="105"/>
                    </w:rPr>
                    <w:t> </w:t>
                  </w:r>
                  <w:r>
                    <w:rPr>
                      <w:w w:val="105"/>
                    </w:rPr>
                    <w:t>optimisation</w:t>
                  </w:r>
                </w:p>
              </w:txbxContent>
            </v:textbox>
            <w10:wrap type="topAndBottom"/>
          </v:shape>
        </w:pict>
      </w:r>
      <w:r>
        <w:rPr/>
        <w:pict>
          <v:shape style="position:absolute;margin-left:87.022018pt;margin-top:353.098785pt;width:26.4pt;height:10.9pt;mso-position-horizontal-relative:page;mso-position-vertical-relative:paragraph;z-index:-472;mso-wrap-distance-left:0;mso-wrap-distance-right:0" type="#_x0000_t202" filled="false" stroked="false">
            <v:textbox inset="0,0,0,0">
              <w:txbxContent>
                <w:p>
                  <w:pPr>
                    <w:pStyle w:val="BodyText"/>
                    <w:spacing w:line="217" w:lineRule="exact"/>
                  </w:pPr>
                  <w:r>
                    <w:rPr/>
                    <w:t>SAFE</w:t>
                  </w:r>
                </w:p>
              </w:txbxContent>
            </v:textbox>
            <w10:wrap type="topAndBottom"/>
          </v:shape>
        </w:pict>
      </w:r>
      <w:r>
        <w:rPr/>
        <w:pict>
          <v:shape style="position:absolute;margin-left:199.577072pt;margin-top:353.098785pt;width:130.75pt;height:10.9pt;mso-position-horizontal-relative:page;mso-position-vertical-relative:paragraph;z-index:-448;mso-wrap-distance-left:0;mso-wrap-distance-right:0" type="#_x0000_t202" filled="false" stroked="false">
            <v:textbox inset="0,0,0,0">
              <w:txbxContent>
                <w:p>
                  <w:pPr>
                    <w:pStyle w:val="BodyText"/>
                    <w:spacing w:line="217" w:lineRule="exact"/>
                  </w:pPr>
                  <w:r>
                    <w:rPr>
                      <w:w w:val="105"/>
                    </w:rPr>
                    <w:t>QSS8:</w:t>
                  </w:r>
                  <w:r>
                    <w:rPr>
                      <w:spacing w:val="-30"/>
                      <w:w w:val="105"/>
                    </w:rPr>
                    <w:t> </w:t>
                  </w:r>
                  <w:r>
                    <w:rPr>
                      <w:w w:val="105"/>
                    </w:rPr>
                    <w:t>Medicines</w:t>
                  </w:r>
                  <w:r>
                    <w:rPr>
                      <w:spacing w:val="-29"/>
                      <w:w w:val="105"/>
                    </w:rPr>
                    <w:t> </w:t>
                  </w:r>
                  <w:r>
                    <w:rPr>
                      <w:w w:val="105"/>
                    </w:rPr>
                    <w:t>optimisation</w:t>
                  </w:r>
                </w:p>
              </w:txbxContent>
            </v:textbox>
            <w10:wrap type="topAndBottom"/>
          </v:shape>
        </w:pict>
      </w:r>
      <w:r>
        <w:rPr/>
        <w:pict>
          <v:shape style="position:absolute;margin-left:87.022018pt;margin-top:379.361633pt;width:26.4pt;height:10.9pt;mso-position-horizontal-relative:page;mso-position-vertical-relative:paragraph;z-index:-424;mso-wrap-distance-left:0;mso-wrap-distance-right:0" type="#_x0000_t202" filled="false" stroked="false">
            <v:textbox inset="0,0,0,0">
              <w:txbxContent>
                <w:p>
                  <w:pPr>
                    <w:pStyle w:val="BodyText"/>
                    <w:spacing w:line="217" w:lineRule="exact"/>
                  </w:pPr>
                  <w:r>
                    <w:rPr/>
                    <w:t>SAFE</w:t>
                  </w:r>
                </w:p>
              </w:txbxContent>
            </v:textbox>
            <w10:wrap type="topAndBottom"/>
          </v:shape>
        </w:pict>
      </w:r>
      <w:r>
        <w:rPr/>
        <w:pict>
          <v:shape style="position:absolute;margin-left:199.577072pt;margin-top:379.361633pt;width:130.75pt;height:10.9pt;mso-position-horizontal-relative:page;mso-position-vertical-relative:paragraph;z-index:-400;mso-wrap-distance-left:0;mso-wrap-distance-right:0" type="#_x0000_t202" filled="false" stroked="false">
            <v:textbox inset="0,0,0,0">
              <w:txbxContent>
                <w:p>
                  <w:pPr>
                    <w:pStyle w:val="BodyText"/>
                    <w:spacing w:line="217" w:lineRule="exact"/>
                  </w:pPr>
                  <w:r>
                    <w:rPr>
                      <w:w w:val="105"/>
                    </w:rPr>
                    <w:t>QSS8:</w:t>
                  </w:r>
                  <w:r>
                    <w:rPr>
                      <w:spacing w:val="-30"/>
                      <w:w w:val="105"/>
                    </w:rPr>
                    <w:t> </w:t>
                  </w:r>
                  <w:r>
                    <w:rPr>
                      <w:w w:val="105"/>
                    </w:rPr>
                    <w:t>Medicines</w:t>
                  </w:r>
                  <w:r>
                    <w:rPr>
                      <w:spacing w:val="-29"/>
                      <w:w w:val="105"/>
                    </w:rPr>
                    <w:t> </w:t>
                  </w:r>
                  <w:r>
                    <w:rPr>
                      <w:w w:val="105"/>
                    </w:rPr>
                    <w:t>optimisation</w:t>
                  </w:r>
                </w:p>
              </w:txbxContent>
            </v:textbox>
            <w10:wrap type="topAndBottom"/>
          </v:shape>
        </w:pict>
      </w:r>
      <w:r>
        <w:rPr/>
        <w:pict>
          <v:shape style="position:absolute;margin-left:87.022018pt;margin-top:405.624481pt;width:26.4pt;height:10.9pt;mso-position-horizontal-relative:page;mso-position-vertical-relative:paragraph;z-index:-376;mso-wrap-distance-left:0;mso-wrap-distance-right:0" type="#_x0000_t202" filled="false" stroked="false">
            <v:textbox inset="0,0,0,0">
              <w:txbxContent>
                <w:p>
                  <w:pPr>
                    <w:pStyle w:val="BodyText"/>
                    <w:spacing w:line="217" w:lineRule="exact"/>
                  </w:pPr>
                  <w:r>
                    <w:rPr/>
                    <w:t>SAFE</w:t>
                  </w:r>
                </w:p>
              </w:txbxContent>
            </v:textbox>
            <w10:wrap type="topAndBottom"/>
          </v:shape>
        </w:pict>
      </w:r>
      <w:r>
        <w:rPr/>
        <w:pict>
          <v:shape style="position:absolute;margin-left:199.577072pt;margin-top:405.624481pt;width:130.75pt;height:10.9pt;mso-position-horizontal-relative:page;mso-position-vertical-relative:paragraph;z-index:-352;mso-wrap-distance-left:0;mso-wrap-distance-right:0" type="#_x0000_t202" filled="false" stroked="false">
            <v:textbox inset="0,0,0,0">
              <w:txbxContent>
                <w:p>
                  <w:pPr>
                    <w:pStyle w:val="BodyText"/>
                    <w:spacing w:line="217" w:lineRule="exact"/>
                  </w:pPr>
                  <w:r>
                    <w:rPr>
                      <w:w w:val="105"/>
                    </w:rPr>
                    <w:t>QSS8:</w:t>
                  </w:r>
                  <w:r>
                    <w:rPr>
                      <w:spacing w:val="-30"/>
                      <w:w w:val="105"/>
                    </w:rPr>
                    <w:t> </w:t>
                  </w:r>
                  <w:r>
                    <w:rPr>
                      <w:w w:val="105"/>
                    </w:rPr>
                    <w:t>Medicines</w:t>
                  </w:r>
                  <w:r>
                    <w:rPr>
                      <w:spacing w:val="-29"/>
                      <w:w w:val="105"/>
                    </w:rPr>
                    <w:t> </w:t>
                  </w:r>
                  <w:r>
                    <w:rPr>
                      <w:w w:val="105"/>
                    </w:rPr>
                    <w:t>optimisation</w:t>
                  </w:r>
                </w:p>
              </w:txbxContent>
            </v:textbox>
            <w10:wrap type="topAndBottom"/>
          </v:shape>
        </w:pict>
      </w:r>
      <w:r>
        <w:rPr/>
        <w:pict>
          <v:shape style="position:absolute;margin-left:87.022018pt;margin-top:431.887329pt;width:26.4pt;height:10.9pt;mso-position-horizontal-relative:page;mso-position-vertical-relative:paragraph;z-index:-328;mso-wrap-distance-left:0;mso-wrap-distance-right:0" type="#_x0000_t202" filled="false" stroked="false">
            <v:textbox inset="0,0,0,0">
              <w:txbxContent>
                <w:p>
                  <w:pPr>
                    <w:pStyle w:val="BodyText"/>
                    <w:spacing w:line="217" w:lineRule="exact"/>
                  </w:pPr>
                  <w:r>
                    <w:rPr/>
                    <w:t>SAFE</w:t>
                  </w:r>
                </w:p>
              </w:txbxContent>
            </v:textbox>
            <w10:wrap type="topAndBottom"/>
          </v:shape>
        </w:pict>
      </w:r>
      <w:r>
        <w:rPr/>
        <w:pict>
          <v:shape style="position:absolute;margin-left:199.577072pt;margin-top:431.887329pt;width:130.75pt;height:10.9pt;mso-position-horizontal-relative:page;mso-position-vertical-relative:paragraph;z-index:-304;mso-wrap-distance-left:0;mso-wrap-distance-right:0" type="#_x0000_t202" filled="false" stroked="false">
            <v:textbox inset="0,0,0,0">
              <w:txbxContent>
                <w:p>
                  <w:pPr>
                    <w:pStyle w:val="BodyText"/>
                    <w:spacing w:line="217" w:lineRule="exact"/>
                  </w:pPr>
                  <w:r>
                    <w:rPr>
                      <w:w w:val="105"/>
                    </w:rPr>
                    <w:t>QSS8:</w:t>
                  </w:r>
                  <w:r>
                    <w:rPr>
                      <w:spacing w:val="-30"/>
                      <w:w w:val="105"/>
                    </w:rPr>
                    <w:t> </w:t>
                  </w:r>
                  <w:r>
                    <w:rPr>
                      <w:w w:val="105"/>
                    </w:rPr>
                    <w:t>Medicines</w:t>
                  </w:r>
                  <w:r>
                    <w:rPr>
                      <w:spacing w:val="-29"/>
                      <w:w w:val="105"/>
                    </w:rPr>
                    <w:t> </w:t>
                  </w:r>
                  <w:r>
                    <w:rPr>
                      <w:w w:val="105"/>
                    </w:rPr>
                    <w:t>optimisation</w:t>
                  </w:r>
                </w:p>
              </w:txbxContent>
            </v:textbox>
            <w10:wrap type="topAndBottom"/>
          </v:shape>
        </w:pict>
      </w:r>
      <w:r>
        <w:rPr/>
        <w:pict>
          <v:shape style="position:absolute;margin-left:87.022018pt;margin-top:458.150177pt;width:49.55pt;height:10.9pt;mso-position-horizontal-relative:page;mso-position-vertical-relative:paragraph;z-index:-280;mso-wrap-distance-left:0;mso-wrap-distance-right:0" type="#_x0000_t202" filled="false" stroked="false">
            <v:textbox inset="0,0,0,0">
              <w:txbxContent>
                <w:p>
                  <w:pPr>
                    <w:pStyle w:val="BodyText"/>
                    <w:spacing w:line="217" w:lineRule="exact"/>
                  </w:pPr>
                  <w:r>
                    <w:rPr/>
                    <w:t>WELL-LED</w:t>
                  </w:r>
                </w:p>
              </w:txbxContent>
            </v:textbox>
            <w10:wrap type="topAndBottom"/>
          </v:shape>
        </w:pict>
      </w:r>
      <w:r>
        <w:rPr/>
        <w:pict>
          <v:shape style="position:absolute;margin-left:199.577072pt;margin-top:458.150177pt;width:227.7pt;height:10.9pt;mso-position-horizontal-relative:page;mso-position-vertical-relative:paragraph;z-index:-256;mso-wrap-distance-left:0;mso-wrap-distance-right:0" type="#_x0000_t202" filled="false" stroked="false">
            <v:textbox inset="0,0,0,0">
              <w:txbxContent>
                <w:p>
                  <w:pPr>
                    <w:pStyle w:val="BodyText"/>
                    <w:spacing w:line="217" w:lineRule="exact"/>
                  </w:pPr>
                  <w:r>
                    <w:rPr>
                      <w:w w:val="105"/>
                    </w:rPr>
                    <w:t>QSW5:</w:t>
                  </w:r>
                  <w:r>
                    <w:rPr>
                      <w:spacing w:val="-28"/>
                      <w:w w:val="105"/>
                    </w:rPr>
                    <w:t> </w:t>
                  </w:r>
                  <w:r>
                    <w:rPr>
                      <w:w w:val="105"/>
                    </w:rPr>
                    <w:t>Governance,</w:t>
                  </w:r>
                  <w:r>
                    <w:rPr>
                      <w:spacing w:val="-27"/>
                      <w:w w:val="105"/>
                    </w:rPr>
                    <w:t> </w:t>
                  </w:r>
                  <w:r>
                    <w:rPr>
                      <w:w w:val="105"/>
                    </w:rPr>
                    <w:t>management</w:t>
                  </w:r>
                  <w:r>
                    <w:rPr>
                      <w:spacing w:val="-27"/>
                      <w:w w:val="105"/>
                    </w:rPr>
                    <w:t> </w:t>
                  </w:r>
                  <w:r>
                    <w:rPr>
                      <w:w w:val="105"/>
                    </w:rPr>
                    <w:t>and</w:t>
                  </w:r>
                  <w:r>
                    <w:rPr>
                      <w:spacing w:val="-27"/>
                      <w:w w:val="105"/>
                    </w:rPr>
                    <w:t> </w:t>
                  </w:r>
                  <w:r>
                    <w:rPr>
                      <w:w w:val="105"/>
                    </w:rPr>
                    <w:t>sustainability</w:t>
                  </w:r>
                </w:p>
              </w:txbxContent>
            </v:textbox>
            <w10:wrap type="topAndBottom"/>
          </v:shape>
        </w:pict>
      </w:r>
      <w:r>
        <w:rPr/>
        <w:pict>
          <v:shape style="position:absolute;margin-left:87.022018pt;margin-top:484.413025pt;width:49.55pt;height:10.9pt;mso-position-horizontal-relative:page;mso-position-vertical-relative:paragraph;z-index:-232;mso-wrap-distance-left:0;mso-wrap-distance-right:0" type="#_x0000_t202" filled="false" stroked="false">
            <v:textbox inset="0,0,0,0">
              <w:txbxContent>
                <w:p>
                  <w:pPr>
                    <w:pStyle w:val="BodyText"/>
                    <w:spacing w:line="217" w:lineRule="exact"/>
                  </w:pPr>
                  <w:r>
                    <w:rPr/>
                    <w:t>WELL-LED</w:t>
                  </w:r>
                </w:p>
              </w:txbxContent>
            </v:textbox>
            <w10:wrap type="topAndBottom"/>
          </v:shape>
        </w:pict>
      </w:r>
      <w:r>
        <w:rPr/>
        <w:pict>
          <v:shape style="position:absolute;margin-left:199.577072pt;margin-top:484.413025pt;width:227.7pt;height:10.9pt;mso-position-horizontal-relative:page;mso-position-vertical-relative:paragraph;z-index:-208;mso-wrap-distance-left:0;mso-wrap-distance-right:0" type="#_x0000_t202" filled="false" stroked="false">
            <v:textbox inset="0,0,0,0">
              <w:txbxContent>
                <w:p>
                  <w:pPr>
                    <w:pStyle w:val="BodyText"/>
                    <w:spacing w:line="217" w:lineRule="exact"/>
                  </w:pPr>
                  <w:r>
                    <w:rPr>
                      <w:w w:val="105"/>
                    </w:rPr>
                    <w:t>QSW5:</w:t>
                  </w:r>
                  <w:r>
                    <w:rPr>
                      <w:spacing w:val="-28"/>
                      <w:w w:val="105"/>
                    </w:rPr>
                    <w:t> </w:t>
                  </w:r>
                  <w:r>
                    <w:rPr>
                      <w:w w:val="105"/>
                    </w:rPr>
                    <w:t>Governance,</w:t>
                  </w:r>
                  <w:r>
                    <w:rPr>
                      <w:spacing w:val="-27"/>
                      <w:w w:val="105"/>
                    </w:rPr>
                    <w:t> </w:t>
                  </w:r>
                  <w:r>
                    <w:rPr>
                      <w:w w:val="105"/>
                    </w:rPr>
                    <w:t>management</w:t>
                  </w:r>
                  <w:r>
                    <w:rPr>
                      <w:spacing w:val="-27"/>
                      <w:w w:val="105"/>
                    </w:rPr>
                    <w:t> </w:t>
                  </w:r>
                  <w:r>
                    <w:rPr>
                      <w:w w:val="105"/>
                    </w:rPr>
                    <w:t>and</w:t>
                  </w:r>
                  <w:r>
                    <w:rPr>
                      <w:spacing w:val="-27"/>
                      <w:w w:val="105"/>
                    </w:rPr>
                    <w:t> </w:t>
                  </w:r>
                  <w:r>
                    <w:rPr>
                      <w:w w:val="105"/>
                    </w:rPr>
                    <w:t>sustainability</w:t>
                  </w:r>
                </w:p>
              </w:txbxContent>
            </v:textbox>
            <w10:wrap type="topAndBottom"/>
          </v:shape>
        </w:pict>
      </w:r>
      <w:r>
        <w:rPr/>
        <w:pict>
          <v:shape style="position:absolute;margin-left:87.022018pt;margin-top:510.675842pt;width:49.55pt;height:10.9pt;mso-position-horizontal-relative:page;mso-position-vertical-relative:paragraph;z-index:-184;mso-wrap-distance-left:0;mso-wrap-distance-right:0" type="#_x0000_t202" filled="false" stroked="false">
            <v:textbox inset="0,0,0,0">
              <w:txbxContent>
                <w:p>
                  <w:pPr>
                    <w:pStyle w:val="BodyText"/>
                    <w:spacing w:line="217" w:lineRule="exact"/>
                  </w:pPr>
                  <w:r>
                    <w:rPr/>
                    <w:t>WELL-LED</w:t>
                  </w:r>
                </w:p>
              </w:txbxContent>
            </v:textbox>
            <w10:wrap type="topAndBottom"/>
          </v:shape>
        </w:pict>
      </w:r>
      <w:r>
        <w:rPr/>
        <w:pict>
          <v:shape style="position:absolute;margin-left:199.577072pt;margin-top:510.675842pt;width:227.7pt;height:10.9pt;mso-position-horizontal-relative:page;mso-position-vertical-relative:paragraph;z-index:-160;mso-wrap-distance-left:0;mso-wrap-distance-right:0" type="#_x0000_t202" filled="false" stroked="false">
            <v:textbox inset="0,0,0,0">
              <w:txbxContent>
                <w:p>
                  <w:pPr>
                    <w:pStyle w:val="BodyText"/>
                    <w:spacing w:line="217" w:lineRule="exact"/>
                  </w:pPr>
                  <w:r>
                    <w:rPr>
                      <w:w w:val="105"/>
                    </w:rPr>
                    <w:t>QSW5:</w:t>
                  </w:r>
                  <w:r>
                    <w:rPr>
                      <w:spacing w:val="-28"/>
                      <w:w w:val="105"/>
                    </w:rPr>
                    <w:t> </w:t>
                  </w:r>
                  <w:r>
                    <w:rPr>
                      <w:w w:val="105"/>
                    </w:rPr>
                    <w:t>Governance,</w:t>
                  </w:r>
                  <w:r>
                    <w:rPr>
                      <w:spacing w:val="-27"/>
                      <w:w w:val="105"/>
                    </w:rPr>
                    <w:t> </w:t>
                  </w:r>
                  <w:r>
                    <w:rPr>
                      <w:w w:val="105"/>
                    </w:rPr>
                    <w:t>management</w:t>
                  </w:r>
                  <w:r>
                    <w:rPr>
                      <w:spacing w:val="-27"/>
                      <w:w w:val="105"/>
                    </w:rPr>
                    <w:t> </w:t>
                  </w:r>
                  <w:r>
                    <w:rPr>
                      <w:w w:val="105"/>
                    </w:rPr>
                    <w:t>and</w:t>
                  </w:r>
                  <w:r>
                    <w:rPr>
                      <w:spacing w:val="-27"/>
                      <w:w w:val="105"/>
                    </w:rPr>
                    <w:t> </w:t>
                  </w:r>
                  <w:r>
                    <w:rPr>
                      <w:w w:val="105"/>
                    </w:rPr>
                    <w:t>sustainability</w:t>
                  </w:r>
                </w:p>
              </w:txbxContent>
            </v:textbox>
            <w10:wrap type="topAndBottom"/>
          </v:shape>
        </w:pict>
      </w:r>
      <w:r>
        <w:rPr/>
        <w:pict>
          <v:shape style="position:absolute;margin-left:87.022018pt;margin-top:536.938721pt;width:49.55pt;height:10.9pt;mso-position-horizontal-relative:page;mso-position-vertical-relative:paragraph;z-index:-136;mso-wrap-distance-left:0;mso-wrap-distance-right:0" type="#_x0000_t202" filled="false" stroked="false">
            <v:textbox inset="0,0,0,0">
              <w:txbxContent>
                <w:p>
                  <w:pPr>
                    <w:pStyle w:val="BodyText"/>
                    <w:spacing w:line="217" w:lineRule="exact"/>
                  </w:pPr>
                  <w:r>
                    <w:rPr/>
                    <w:t>WELL-LED</w:t>
                  </w:r>
                </w:p>
              </w:txbxContent>
            </v:textbox>
            <w10:wrap type="topAndBottom"/>
          </v:shape>
        </w:pict>
      </w:r>
      <w:r>
        <w:rPr/>
        <w:pict>
          <v:shape style="position:absolute;margin-left:199.577072pt;margin-top:536.938721pt;width:227.7pt;height:10.9pt;mso-position-horizontal-relative:page;mso-position-vertical-relative:paragraph;z-index:-112;mso-wrap-distance-left:0;mso-wrap-distance-right:0" type="#_x0000_t202" filled="false" stroked="false">
            <v:textbox inset="0,0,0,0">
              <w:txbxContent>
                <w:p>
                  <w:pPr>
                    <w:pStyle w:val="BodyText"/>
                    <w:spacing w:line="217" w:lineRule="exact"/>
                  </w:pPr>
                  <w:r>
                    <w:rPr>
                      <w:w w:val="105"/>
                    </w:rPr>
                    <w:t>QSW5:</w:t>
                  </w:r>
                  <w:r>
                    <w:rPr>
                      <w:spacing w:val="-28"/>
                      <w:w w:val="105"/>
                    </w:rPr>
                    <w:t> </w:t>
                  </w:r>
                  <w:r>
                    <w:rPr>
                      <w:w w:val="105"/>
                    </w:rPr>
                    <w:t>Governance,</w:t>
                  </w:r>
                  <w:r>
                    <w:rPr>
                      <w:spacing w:val="-27"/>
                      <w:w w:val="105"/>
                    </w:rPr>
                    <w:t> </w:t>
                  </w:r>
                  <w:r>
                    <w:rPr>
                      <w:w w:val="105"/>
                    </w:rPr>
                    <w:t>management</w:t>
                  </w:r>
                  <w:r>
                    <w:rPr>
                      <w:spacing w:val="-27"/>
                      <w:w w:val="105"/>
                    </w:rPr>
                    <w:t> </w:t>
                  </w:r>
                  <w:r>
                    <w:rPr>
                      <w:w w:val="105"/>
                    </w:rPr>
                    <w:t>and</w:t>
                  </w:r>
                  <w:r>
                    <w:rPr>
                      <w:spacing w:val="-27"/>
                      <w:w w:val="105"/>
                    </w:rPr>
                    <w:t> </w:t>
                  </w:r>
                  <w:r>
                    <w:rPr>
                      <w:w w:val="105"/>
                    </w:rPr>
                    <w:t>sustainability</w:t>
                  </w:r>
                </w:p>
              </w:txbxContent>
            </v:textbox>
            <w10:wrap type="topAndBottom"/>
          </v:shape>
        </w:pict>
      </w:r>
    </w:p>
    <w:p>
      <w:pPr>
        <w:pStyle w:val="BodyText"/>
        <w:spacing w:before="3"/>
        <w:rPr>
          <w:b/>
          <w:sz w:val="23"/>
        </w:rPr>
      </w:pPr>
    </w:p>
    <w:p>
      <w:pPr>
        <w:pStyle w:val="BodyText"/>
        <w:spacing w:before="3"/>
        <w:rPr>
          <w:b/>
          <w:sz w:val="23"/>
        </w:rPr>
      </w:pPr>
    </w:p>
    <w:p>
      <w:pPr>
        <w:pStyle w:val="BodyText"/>
        <w:spacing w:before="3"/>
        <w:rPr>
          <w:b/>
          <w:sz w:val="23"/>
        </w:rPr>
      </w:pPr>
    </w:p>
    <w:p>
      <w:pPr>
        <w:pStyle w:val="BodyText"/>
        <w:spacing w:before="3"/>
        <w:rPr>
          <w:b/>
          <w:sz w:val="23"/>
        </w:rPr>
      </w:pPr>
    </w:p>
    <w:p>
      <w:pPr>
        <w:pStyle w:val="BodyText"/>
        <w:spacing w:before="3"/>
        <w:rPr>
          <w:b/>
          <w:sz w:val="23"/>
        </w:rPr>
      </w:pPr>
    </w:p>
    <w:p>
      <w:pPr>
        <w:pStyle w:val="BodyText"/>
        <w:spacing w:before="3"/>
        <w:rPr>
          <w:b/>
          <w:sz w:val="23"/>
        </w:rPr>
      </w:pPr>
    </w:p>
    <w:p>
      <w:pPr>
        <w:pStyle w:val="BodyText"/>
        <w:spacing w:before="3"/>
        <w:rPr>
          <w:b/>
          <w:sz w:val="23"/>
        </w:rPr>
      </w:pPr>
    </w:p>
    <w:p>
      <w:pPr>
        <w:pStyle w:val="BodyText"/>
        <w:spacing w:before="3"/>
        <w:rPr>
          <w:b/>
          <w:sz w:val="23"/>
        </w:rPr>
      </w:pPr>
    </w:p>
    <w:p>
      <w:pPr>
        <w:pStyle w:val="BodyText"/>
        <w:spacing w:before="3"/>
        <w:rPr>
          <w:b/>
          <w:sz w:val="23"/>
        </w:rPr>
      </w:pPr>
    </w:p>
    <w:p>
      <w:pPr>
        <w:pStyle w:val="BodyText"/>
        <w:spacing w:before="3"/>
        <w:rPr>
          <w:b/>
          <w:sz w:val="23"/>
        </w:rPr>
      </w:pPr>
    </w:p>
    <w:p>
      <w:pPr>
        <w:pStyle w:val="BodyText"/>
        <w:spacing w:before="3"/>
        <w:rPr>
          <w:b/>
          <w:sz w:val="23"/>
        </w:rPr>
      </w:pPr>
    </w:p>
    <w:p>
      <w:pPr>
        <w:pStyle w:val="BodyText"/>
        <w:spacing w:before="3"/>
        <w:rPr>
          <w:b/>
          <w:sz w:val="23"/>
        </w:rPr>
      </w:pPr>
    </w:p>
    <w:p>
      <w:pPr>
        <w:pStyle w:val="BodyText"/>
        <w:spacing w:before="3"/>
        <w:rPr>
          <w:b/>
          <w:sz w:val="23"/>
        </w:rPr>
      </w:pPr>
    </w:p>
    <w:p>
      <w:pPr>
        <w:pStyle w:val="BodyText"/>
        <w:spacing w:before="3"/>
        <w:rPr>
          <w:b/>
          <w:sz w:val="23"/>
        </w:rPr>
      </w:pPr>
    </w:p>
    <w:p>
      <w:pPr>
        <w:pStyle w:val="BodyText"/>
        <w:spacing w:before="3"/>
        <w:rPr>
          <w:b/>
          <w:sz w:val="23"/>
        </w:rPr>
      </w:pPr>
    </w:p>
    <w:p>
      <w:pPr>
        <w:pStyle w:val="BodyText"/>
        <w:spacing w:before="3"/>
        <w:rPr>
          <w:b/>
          <w:sz w:val="23"/>
        </w:rPr>
      </w:pPr>
    </w:p>
    <w:p>
      <w:pPr>
        <w:pStyle w:val="BodyText"/>
        <w:spacing w:before="3"/>
        <w:rPr>
          <w:b/>
          <w:sz w:val="23"/>
        </w:rPr>
      </w:pPr>
    </w:p>
    <w:p>
      <w:pPr>
        <w:spacing w:after="0"/>
        <w:rPr>
          <w:sz w:val="23"/>
        </w:rPr>
        <w:sectPr>
          <w:pgSz w:w="11900" w:h="16840"/>
          <w:pgMar w:header="0" w:footer="622" w:top="1600" w:bottom="820" w:left="720" w:right="720"/>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2"/>
        <w:rPr>
          <w:b/>
          <w:sz w:val="17"/>
        </w:rPr>
      </w:pPr>
    </w:p>
    <w:p>
      <w:pPr>
        <w:pStyle w:val="ListParagraph"/>
        <w:numPr>
          <w:ilvl w:val="1"/>
          <w:numId w:val="1"/>
        </w:numPr>
        <w:tabs>
          <w:tab w:pos="1124" w:val="left" w:leader="none"/>
        </w:tabs>
        <w:spacing w:line="240" w:lineRule="auto" w:before="98" w:after="0"/>
        <w:ind w:left="1123" w:right="0" w:hanging="328"/>
        <w:jc w:val="left"/>
        <w:rPr>
          <w:sz w:val="19"/>
        </w:rPr>
      </w:pPr>
      <w:r>
        <w:rPr/>
        <w:pict>
          <v:group style="position:absolute;margin-left:74.265778pt;margin-top:-224.805603pt;width:446.5pt;height:231.15pt;mso-position-horizontal-relative:page;mso-position-vertical-relative:paragraph;z-index:2512" coordorigin="1485,-4496" coordsize="8930,4623">
            <v:shape style="position:absolute;left:1515;top:-4482;width:8870;height:376" coordorigin="1515,-4481" coordsize="8870,376" path="m10385,-4481l3766,-4481,1515,-4481,1515,-4106,3766,-4106,10385,-4106,10385,-4481e" filled="true" fillcolor="#e3f1fd" stroked="false">
              <v:path arrowok="t"/>
              <v:fill type="solid"/>
            </v:shape>
            <v:shape style="position:absolute;left:3751;top:-4482;width:6649;height:391" coordorigin="3751,-4481" coordsize="6649,391" path="m10400,-4481l10400,-4091,3751,-4091,3751,-4481e" filled="false" stroked="true" strokeweight="1.500734pt" strokecolor="#ffffff">
              <v:path arrowok="t"/>
              <v:stroke dashstyle="solid"/>
            </v:shape>
            <v:rect style="position:absolute;left:1515;top:-4106;width:2252;height:526" filled="true" fillcolor="#f0f7ff" stroked="false">
              <v:fill type="solid"/>
            </v:rect>
            <v:rect style="position:absolute;left:1500;top:-4121;width:2282;height:556" filled="false" stroked="true" strokeweight="1.500734pt" strokecolor="#ffffff">
              <v:stroke dashstyle="solid"/>
            </v:rect>
            <v:rect style="position:absolute;left:3766;top:-4106;width:6619;height:526" filled="true" fillcolor="#f0f7ff" stroked="false">
              <v:fill type="solid"/>
            </v:rect>
            <v:rect style="position:absolute;left:3751;top:-4121;width:6649;height:556" filled="false" stroked="true" strokeweight="1.500734pt" strokecolor="#ffffff">
              <v:stroke dashstyle="solid"/>
            </v:rect>
            <v:rect style="position:absolute;left:1515;top:-3581;width:2252;height:526" filled="true" fillcolor="#e3f1fd" stroked="false">
              <v:fill type="solid"/>
            </v:rect>
            <v:rect style="position:absolute;left:1500;top:-3596;width:2282;height:556" filled="false" stroked="true" strokeweight="1.500734pt" strokecolor="#ffffff">
              <v:stroke dashstyle="solid"/>
            </v:rect>
            <v:rect style="position:absolute;left:3766;top:-3581;width:6619;height:526" filled="true" fillcolor="#e3f1fd" stroked="false">
              <v:fill type="solid"/>
            </v:rect>
            <v:rect style="position:absolute;left:3751;top:-3596;width:6649;height:556" filled="false" stroked="true" strokeweight="1.500734pt" strokecolor="#ffffff">
              <v:stroke dashstyle="solid"/>
            </v:rect>
            <v:rect style="position:absolute;left:1515;top:-3056;width:2252;height:526" filled="true" fillcolor="#f0f7ff" stroked="false">
              <v:fill type="solid"/>
            </v:rect>
            <v:rect style="position:absolute;left:1500;top:-3071;width:2282;height:556" filled="false" stroked="true" strokeweight="1.500734pt" strokecolor="#ffffff">
              <v:stroke dashstyle="solid"/>
            </v:rect>
            <v:rect style="position:absolute;left:3766;top:-3056;width:6619;height:526" filled="true" fillcolor="#f0f7ff" stroked="false">
              <v:fill type="solid"/>
            </v:rect>
            <v:rect style="position:absolute;left:3751;top:-3071;width:6649;height:556" filled="false" stroked="true" strokeweight="1.500734pt" strokecolor="#ffffff">
              <v:stroke dashstyle="solid"/>
            </v:rect>
            <v:rect style="position:absolute;left:1515;top:-2531;width:2252;height:526" filled="true" fillcolor="#e3f1fd" stroked="false">
              <v:fill type="solid"/>
            </v:rect>
            <v:rect style="position:absolute;left:1500;top:-2546;width:2282;height:556" filled="false" stroked="true" strokeweight="1.500734pt" strokecolor="#ffffff">
              <v:stroke dashstyle="solid"/>
            </v:rect>
            <v:rect style="position:absolute;left:3766;top:-2531;width:6619;height:526" filled="true" fillcolor="#e3f1fd" stroked="false">
              <v:fill type="solid"/>
            </v:rect>
            <v:rect style="position:absolute;left:3751;top:-2546;width:6649;height:556" filled="false" stroked="true" strokeweight="1.500734pt" strokecolor="#ffffff">
              <v:stroke dashstyle="solid"/>
            </v:rect>
            <v:rect style="position:absolute;left:1515;top:-2005;width:2252;height:526" filled="true" fillcolor="#f0f7ff" stroked="false">
              <v:fill type="solid"/>
            </v:rect>
            <v:rect style="position:absolute;left:1500;top:-2020;width:2282;height:556" filled="false" stroked="true" strokeweight="1.500734pt" strokecolor="#ffffff">
              <v:stroke dashstyle="solid"/>
            </v:rect>
            <v:rect style="position:absolute;left:3766;top:-2005;width:6619;height:526" filled="true" fillcolor="#f0f7ff" stroked="false">
              <v:fill type="solid"/>
            </v:rect>
            <v:rect style="position:absolute;left:3751;top:-2020;width:6649;height:556" filled="false" stroked="true" strokeweight="1.500734pt" strokecolor="#ffffff">
              <v:stroke dashstyle="solid"/>
            </v:rect>
            <v:rect style="position:absolute;left:1515;top:-1480;width:2252;height:526" filled="true" fillcolor="#e3f1fd" stroked="false">
              <v:fill type="solid"/>
            </v:rect>
            <v:rect style="position:absolute;left:1500;top:-1495;width:2282;height:556" filled="false" stroked="true" strokeweight="1.500734pt" strokecolor="#ffffff">
              <v:stroke dashstyle="solid"/>
            </v:rect>
            <v:rect style="position:absolute;left:3766;top:-1480;width:6619;height:526" filled="true" fillcolor="#e3f1fd" stroked="false">
              <v:fill type="solid"/>
            </v:rect>
            <v:rect style="position:absolute;left:3751;top:-1495;width:6649;height:556" filled="false" stroked="true" strokeweight="1.500734pt" strokecolor="#ffffff">
              <v:stroke dashstyle="solid"/>
            </v:rect>
            <v:rect style="position:absolute;left:1515;top:-955;width:2252;height:526" filled="true" fillcolor="#f0f7ff" stroked="false">
              <v:fill type="solid"/>
            </v:rect>
            <v:rect style="position:absolute;left:1500;top:-970;width:2282;height:556" filled="false" stroked="true" strokeweight="1.500734pt" strokecolor="#ffffff">
              <v:stroke dashstyle="solid"/>
            </v:rect>
            <v:rect style="position:absolute;left:3766;top:-955;width:6619;height:526" filled="true" fillcolor="#f0f7ff" stroked="false">
              <v:fill type="solid"/>
            </v:rect>
            <v:rect style="position:absolute;left:3751;top:-970;width:6649;height:556" filled="false" stroked="true" strokeweight="1.500734pt" strokecolor="#ffffff">
              <v:stroke dashstyle="solid"/>
            </v:rect>
            <v:rect style="position:absolute;left:1515;top:-430;width:2252;height:526" filled="true" fillcolor="#e3f1fd" stroked="false">
              <v:fill type="solid"/>
            </v:rect>
            <v:rect style="position:absolute;left:1500;top:-445;width:2282;height:556" filled="false" stroked="true" strokeweight="1.500734pt" strokecolor="#ffffff">
              <v:stroke dashstyle="solid"/>
            </v:rect>
            <v:rect style="position:absolute;left:3766;top:-430;width:6619;height:526" filled="true" fillcolor="#e3f1fd" stroked="false">
              <v:fill type="solid"/>
            </v:rect>
            <v:rect style="position:absolute;left:3751;top:-445;width:6649;height:556" filled="false" stroked="true" strokeweight="1.500734pt" strokecolor="#ffffff">
              <v:stroke dashstyle="solid"/>
            </v:rect>
            <v:shape style="position:absolute;left:3991;top:-276;width:4015;height:218" type="#_x0000_t202" filled="false" stroked="false">
              <v:textbox inset="0,0,0,0">
                <w:txbxContent>
                  <w:p>
                    <w:pPr>
                      <w:spacing w:line="217" w:lineRule="exact" w:before="0"/>
                      <w:ind w:left="0" w:right="0" w:firstLine="0"/>
                      <w:jc w:val="left"/>
                      <w:rPr>
                        <w:sz w:val="19"/>
                      </w:rPr>
                    </w:pPr>
                    <w:r>
                      <w:rPr>
                        <w:w w:val="105"/>
                        <w:sz w:val="19"/>
                      </w:rPr>
                      <w:t>QSW7:</w:t>
                    </w:r>
                    <w:r>
                      <w:rPr>
                        <w:spacing w:val="-24"/>
                        <w:w w:val="105"/>
                        <w:sz w:val="19"/>
                      </w:rPr>
                      <w:t> </w:t>
                    </w:r>
                    <w:r>
                      <w:rPr>
                        <w:w w:val="105"/>
                        <w:sz w:val="19"/>
                      </w:rPr>
                      <w:t>Learning,</w:t>
                    </w:r>
                    <w:r>
                      <w:rPr>
                        <w:spacing w:val="-24"/>
                        <w:w w:val="105"/>
                        <w:sz w:val="19"/>
                      </w:rPr>
                      <w:t> </w:t>
                    </w:r>
                    <w:r>
                      <w:rPr>
                        <w:w w:val="105"/>
                        <w:sz w:val="19"/>
                      </w:rPr>
                      <w:t>improvement</w:t>
                    </w:r>
                    <w:r>
                      <w:rPr>
                        <w:spacing w:val="-23"/>
                        <w:w w:val="105"/>
                        <w:sz w:val="19"/>
                      </w:rPr>
                      <w:t> </w:t>
                    </w:r>
                    <w:r>
                      <w:rPr>
                        <w:w w:val="105"/>
                        <w:sz w:val="19"/>
                      </w:rPr>
                      <w:t>and</w:t>
                    </w:r>
                    <w:r>
                      <w:rPr>
                        <w:spacing w:val="-24"/>
                        <w:w w:val="105"/>
                        <w:sz w:val="19"/>
                      </w:rPr>
                      <w:t> </w:t>
                    </w:r>
                    <w:r>
                      <w:rPr>
                        <w:w w:val="105"/>
                        <w:sz w:val="19"/>
                      </w:rPr>
                      <w:t>innovation</w:t>
                    </w:r>
                  </w:p>
                </w:txbxContent>
              </v:textbox>
              <w10:wrap type="none"/>
            </v:shape>
            <v:shape style="position:absolute;left:1740;top:-276;width:991;height:218" type="#_x0000_t202" filled="false" stroked="false">
              <v:textbox inset="0,0,0,0">
                <w:txbxContent>
                  <w:p>
                    <w:pPr>
                      <w:spacing w:line="217" w:lineRule="exact" w:before="0"/>
                      <w:ind w:left="0" w:right="0" w:firstLine="0"/>
                      <w:jc w:val="left"/>
                      <w:rPr>
                        <w:sz w:val="19"/>
                      </w:rPr>
                    </w:pPr>
                    <w:r>
                      <w:rPr>
                        <w:sz w:val="19"/>
                      </w:rPr>
                      <w:t>WELL-LED</w:t>
                    </w:r>
                  </w:p>
                </w:txbxContent>
              </v:textbox>
              <w10:wrap type="none"/>
            </v:shape>
            <v:shape style="position:absolute;left:3991;top:-801;width:4015;height:218" type="#_x0000_t202" filled="false" stroked="false">
              <v:textbox inset="0,0,0,0">
                <w:txbxContent>
                  <w:p>
                    <w:pPr>
                      <w:spacing w:line="217" w:lineRule="exact" w:before="0"/>
                      <w:ind w:left="0" w:right="0" w:firstLine="0"/>
                      <w:jc w:val="left"/>
                      <w:rPr>
                        <w:sz w:val="19"/>
                      </w:rPr>
                    </w:pPr>
                    <w:r>
                      <w:rPr>
                        <w:w w:val="105"/>
                        <w:sz w:val="19"/>
                      </w:rPr>
                      <w:t>QSW7:</w:t>
                    </w:r>
                    <w:r>
                      <w:rPr>
                        <w:spacing w:val="-24"/>
                        <w:w w:val="105"/>
                        <w:sz w:val="19"/>
                      </w:rPr>
                      <w:t> </w:t>
                    </w:r>
                    <w:r>
                      <w:rPr>
                        <w:w w:val="105"/>
                        <w:sz w:val="19"/>
                      </w:rPr>
                      <w:t>Learning,</w:t>
                    </w:r>
                    <w:r>
                      <w:rPr>
                        <w:spacing w:val="-24"/>
                        <w:w w:val="105"/>
                        <w:sz w:val="19"/>
                      </w:rPr>
                      <w:t> </w:t>
                    </w:r>
                    <w:r>
                      <w:rPr>
                        <w:w w:val="105"/>
                        <w:sz w:val="19"/>
                      </w:rPr>
                      <w:t>improvement</w:t>
                    </w:r>
                    <w:r>
                      <w:rPr>
                        <w:spacing w:val="-23"/>
                        <w:w w:val="105"/>
                        <w:sz w:val="19"/>
                      </w:rPr>
                      <w:t> </w:t>
                    </w:r>
                    <w:r>
                      <w:rPr>
                        <w:w w:val="105"/>
                        <w:sz w:val="19"/>
                      </w:rPr>
                      <w:t>and</w:t>
                    </w:r>
                    <w:r>
                      <w:rPr>
                        <w:spacing w:val="-24"/>
                        <w:w w:val="105"/>
                        <w:sz w:val="19"/>
                      </w:rPr>
                      <w:t> </w:t>
                    </w:r>
                    <w:r>
                      <w:rPr>
                        <w:w w:val="105"/>
                        <w:sz w:val="19"/>
                      </w:rPr>
                      <w:t>innovation</w:t>
                    </w:r>
                  </w:p>
                </w:txbxContent>
              </v:textbox>
              <w10:wrap type="none"/>
            </v:shape>
            <v:shape style="position:absolute;left:1740;top:-801;width:991;height:218" type="#_x0000_t202" filled="false" stroked="false">
              <v:textbox inset="0,0,0,0">
                <w:txbxContent>
                  <w:p>
                    <w:pPr>
                      <w:spacing w:line="217" w:lineRule="exact" w:before="0"/>
                      <w:ind w:left="0" w:right="0" w:firstLine="0"/>
                      <w:jc w:val="left"/>
                      <w:rPr>
                        <w:sz w:val="19"/>
                      </w:rPr>
                    </w:pPr>
                    <w:r>
                      <w:rPr>
                        <w:sz w:val="19"/>
                      </w:rPr>
                      <w:t>WELL-LED</w:t>
                    </w:r>
                  </w:p>
                </w:txbxContent>
              </v:textbox>
              <w10:wrap type="none"/>
            </v:shape>
            <v:shape style="position:absolute;left:3991;top:-1327;width:4015;height:218" type="#_x0000_t202" filled="false" stroked="false">
              <v:textbox inset="0,0,0,0">
                <w:txbxContent>
                  <w:p>
                    <w:pPr>
                      <w:spacing w:line="217" w:lineRule="exact" w:before="0"/>
                      <w:ind w:left="0" w:right="0" w:firstLine="0"/>
                      <w:jc w:val="left"/>
                      <w:rPr>
                        <w:sz w:val="19"/>
                      </w:rPr>
                    </w:pPr>
                    <w:r>
                      <w:rPr>
                        <w:w w:val="105"/>
                        <w:sz w:val="19"/>
                      </w:rPr>
                      <w:t>QSW7:</w:t>
                    </w:r>
                    <w:r>
                      <w:rPr>
                        <w:spacing w:val="-24"/>
                        <w:w w:val="105"/>
                        <w:sz w:val="19"/>
                      </w:rPr>
                      <w:t> </w:t>
                    </w:r>
                    <w:r>
                      <w:rPr>
                        <w:w w:val="105"/>
                        <w:sz w:val="19"/>
                      </w:rPr>
                      <w:t>Learning,</w:t>
                    </w:r>
                    <w:r>
                      <w:rPr>
                        <w:spacing w:val="-24"/>
                        <w:w w:val="105"/>
                        <w:sz w:val="19"/>
                      </w:rPr>
                      <w:t> </w:t>
                    </w:r>
                    <w:r>
                      <w:rPr>
                        <w:w w:val="105"/>
                        <w:sz w:val="19"/>
                      </w:rPr>
                      <w:t>improvement</w:t>
                    </w:r>
                    <w:r>
                      <w:rPr>
                        <w:spacing w:val="-23"/>
                        <w:w w:val="105"/>
                        <w:sz w:val="19"/>
                      </w:rPr>
                      <w:t> </w:t>
                    </w:r>
                    <w:r>
                      <w:rPr>
                        <w:w w:val="105"/>
                        <w:sz w:val="19"/>
                      </w:rPr>
                      <w:t>and</w:t>
                    </w:r>
                    <w:r>
                      <w:rPr>
                        <w:spacing w:val="-24"/>
                        <w:w w:val="105"/>
                        <w:sz w:val="19"/>
                      </w:rPr>
                      <w:t> </w:t>
                    </w:r>
                    <w:r>
                      <w:rPr>
                        <w:w w:val="105"/>
                        <w:sz w:val="19"/>
                      </w:rPr>
                      <w:t>innovation</w:t>
                    </w:r>
                  </w:p>
                </w:txbxContent>
              </v:textbox>
              <w10:wrap type="none"/>
            </v:shape>
            <v:shape style="position:absolute;left:1740;top:-1327;width:991;height:218" type="#_x0000_t202" filled="false" stroked="false">
              <v:textbox inset="0,0,0,0">
                <w:txbxContent>
                  <w:p>
                    <w:pPr>
                      <w:spacing w:line="217" w:lineRule="exact" w:before="0"/>
                      <w:ind w:left="0" w:right="0" w:firstLine="0"/>
                      <w:jc w:val="left"/>
                      <w:rPr>
                        <w:sz w:val="19"/>
                      </w:rPr>
                    </w:pPr>
                    <w:r>
                      <w:rPr>
                        <w:sz w:val="19"/>
                      </w:rPr>
                      <w:t>WELL-LED</w:t>
                    </w:r>
                  </w:p>
                </w:txbxContent>
              </v:textbox>
              <w10:wrap type="none"/>
            </v:shape>
            <v:shape style="position:absolute;left:3991;top:-1852;width:4015;height:218" type="#_x0000_t202" filled="false" stroked="false">
              <v:textbox inset="0,0,0,0">
                <w:txbxContent>
                  <w:p>
                    <w:pPr>
                      <w:spacing w:line="217" w:lineRule="exact" w:before="0"/>
                      <w:ind w:left="0" w:right="0" w:firstLine="0"/>
                      <w:jc w:val="left"/>
                      <w:rPr>
                        <w:sz w:val="19"/>
                      </w:rPr>
                    </w:pPr>
                    <w:r>
                      <w:rPr>
                        <w:w w:val="105"/>
                        <w:sz w:val="19"/>
                      </w:rPr>
                      <w:t>QSW7:</w:t>
                    </w:r>
                    <w:r>
                      <w:rPr>
                        <w:spacing w:val="-24"/>
                        <w:w w:val="105"/>
                        <w:sz w:val="19"/>
                      </w:rPr>
                      <w:t> </w:t>
                    </w:r>
                    <w:r>
                      <w:rPr>
                        <w:w w:val="105"/>
                        <w:sz w:val="19"/>
                      </w:rPr>
                      <w:t>Learning,</w:t>
                    </w:r>
                    <w:r>
                      <w:rPr>
                        <w:spacing w:val="-24"/>
                        <w:w w:val="105"/>
                        <w:sz w:val="19"/>
                      </w:rPr>
                      <w:t> </w:t>
                    </w:r>
                    <w:r>
                      <w:rPr>
                        <w:w w:val="105"/>
                        <w:sz w:val="19"/>
                      </w:rPr>
                      <w:t>improvement</w:t>
                    </w:r>
                    <w:r>
                      <w:rPr>
                        <w:spacing w:val="-23"/>
                        <w:w w:val="105"/>
                        <w:sz w:val="19"/>
                      </w:rPr>
                      <w:t> </w:t>
                    </w:r>
                    <w:r>
                      <w:rPr>
                        <w:w w:val="105"/>
                        <w:sz w:val="19"/>
                      </w:rPr>
                      <w:t>and</w:t>
                    </w:r>
                    <w:r>
                      <w:rPr>
                        <w:spacing w:val="-24"/>
                        <w:w w:val="105"/>
                        <w:sz w:val="19"/>
                      </w:rPr>
                      <w:t> </w:t>
                    </w:r>
                    <w:r>
                      <w:rPr>
                        <w:w w:val="105"/>
                        <w:sz w:val="19"/>
                      </w:rPr>
                      <w:t>innovation</w:t>
                    </w:r>
                  </w:p>
                </w:txbxContent>
              </v:textbox>
              <w10:wrap type="none"/>
            </v:shape>
            <v:shape style="position:absolute;left:1740;top:-1852;width:991;height:218" type="#_x0000_t202" filled="false" stroked="false">
              <v:textbox inset="0,0,0,0">
                <w:txbxContent>
                  <w:p>
                    <w:pPr>
                      <w:spacing w:line="217" w:lineRule="exact" w:before="0"/>
                      <w:ind w:left="0" w:right="0" w:firstLine="0"/>
                      <w:jc w:val="left"/>
                      <w:rPr>
                        <w:sz w:val="19"/>
                      </w:rPr>
                    </w:pPr>
                    <w:r>
                      <w:rPr>
                        <w:sz w:val="19"/>
                      </w:rPr>
                      <w:t>WELL-LED</w:t>
                    </w:r>
                  </w:p>
                </w:txbxContent>
              </v:textbox>
              <w10:wrap type="none"/>
            </v:shape>
            <v:shape style="position:absolute;left:3991;top:-2377;width:4015;height:218" type="#_x0000_t202" filled="false" stroked="false">
              <v:textbox inset="0,0,0,0">
                <w:txbxContent>
                  <w:p>
                    <w:pPr>
                      <w:spacing w:line="217" w:lineRule="exact" w:before="0"/>
                      <w:ind w:left="0" w:right="0" w:firstLine="0"/>
                      <w:jc w:val="left"/>
                      <w:rPr>
                        <w:sz w:val="19"/>
                      </w:rPr>
                    </w:pPr>
                    <w:r>
                      <w:rPr>
                        <w:w w:val="105"/>
                        <w:sz w:val="19"/>
                      </w:rPr>
                      <w:t>QSW7:</w:t>
                    </w:r>
                    <w:r>
                      <w:rPr>
                        <w:spacing w:val="-24"/>
                        <w:w w:val="105"/>
                        <w:sz w:val="19"/>
                      </w:rPr>
                      <w:t> </w:t>
                    </w:r>
                    <w:r>
                      <w:rPr>
                        <w:w w:val="105"/>
                        <w:sz w:val="19"/>
                      </w:rPr>
                      <w:t>Learning,</w:t>
                    </w:r>
                    <w:r>
                      <w:rPr>
                        <w:spacing w:val="-24"/>
                        <w:w w:val="105"/>
                        <w:sz w:val="19"/>
                      </w:rPr>
                      <w:t> </w:t>
                    </w:r>
                    <w:r>
                      <w:rPr>
                        <w:w w:val="105"/>
                        <w:sz w:val="19"/>
                      </w:rPr>
                      <w:t>improvement</w:t>
                    </w:r>
                    <w:r>
                      <w:rPr>
                        <w:spacing w:val="-23"/>
                        <w:w w:val="105"/>
                        <w:sz w:val="19"/>
                      </w:rPr>
                      <w:t> </w:t>
                    </w:r>
                    <w:r>
                      <w:rPr>
                        <w:w w:val="105"/>
                        <w:sz w:val="19"/>
                      </w:rPr>
                      <w:t>and</w:t>
                    </w:r>
                    <w:r>
                      <w:rPr>
                        <w:spacing w:val="-24"/>
                        <w:w w:val="105"/>
                        <w:sz w:val="19"/>
                      </w:rPr>
                      <w:t> </w:t>
                    </w:r>
                    <w:r>
                      <w:rPr>
                        <w:w w:val="105"/>
                        <w:sz w:val="19"/>
                      </w:rPr>
                      <w:t>innovation</w:t>
                    </w:r>
                  </w:p>
                </w:txbxContent>
              </v:textbox>
              <w10:wrap type="none"/>
            </v:shape>
            <v:shape style="position:absolute;left:1740;top:-2377;width:991;height:218" type="#_x0000_t202" filled="false" stroked="false">
              <v:textbox inset="0,0,0,0">
                <w:txbxContent>
                  <w:p>
                    <w:pPr>
                      <w:spacing w:line="217" w:lineRule="exact" w:before="0"/>
                      <w:ind w:left="0" w:right="0" w:firstLine="0"/>
                      <w:jc w:val="left"/>
                      <w:rPr>
                        <w:sz w:val="19"/>
                      </w:rPr>
                    </w:pPr>
                    <w:r>
                      <w:rPr>
                        <w:sz w:val="19"/>
                      </w:rPr>
                      <w:t>WELL-LED</w:t>
                    </w:r>
                  </w:p>
                </w:txbxContent>
              </v:textbox>
              <w10:wrap type="none"/>
            </v:shape>
            <v:shape style="position:absolute;left:3991;top:-2902;width:4015;height:218" type="#_x0000_t202" filled="false" stroked="false">
              <v:textbox inset="0,0,0,0">
                <w:txbxContent>
                  <w:p>
                    <w:pPr>
                      <w:spacing w:line="217" w:lineRule="exact" w:before="0"/>
                      <w:ind w:left="0" w:right="0" w:firstLine="0"/>
                      <w:jc w:val="left"/>
                      <w:rPr>
                        <w:sz w:val="19"/>
                      </w:rPr>
                    </w:pPr>
                    <w:r>
                      <w:rPr>
                        <w:w w:val="105"/>
                        <w:sz w:val="19"/>
                      </w:rPr>
                      <w:t>QSW7:</w:t>
                    </w:r>
                    <w:r>
                      <w:rPr>
                        <w:spacing w:val="-24"/>
                        <w:w w:val="105"/>
                        <w:sz w:val="19"/>
                      </w:rPr>
                      <w:t> </w:t>
                    </w:r>
                    <w:r>
                      <w:rPr>
                        <w:w w:val="105"/>
                        <w:sz w:val="19"/>
                      </w:rPr>
                      <w:t>Learning,</w:t>
                    </w:r>
                    <w:r>
                      <w:rPr>
                        <w:spacing w:val="-24"/>
                        <w:w w:val="105"/>
                        <w:sz w:val="19"/>
                      </w:rPr>
                      <w:t> </w:t>
                    </w:r>
                    <w:r>
                      <w:rPr>
                        <w:w w:val="105"/>
                        <w:sz w:val="19"/>
                      </w:rPr>
                      <w:t>improvement</w:t>
                    </w:r>
                    <w:r>
                      <w:rPr>
                        <w:spacing w:val="-23"/>
                        <w:w w:val="105"/>
                        <w:sz w:val="19"/>
                      </w:rPr>
                      <w:t> </w:t>
                    </w:r>
                    <w:r>
                      <w:rPr>
                        <w:w w:val="105"/>
                        <w:sz w:val="19"/>
                      </w:rPr>
                      <w:t>and</w:t>
                    </w:r>
                    <w:r>
                      <w:rPr>
                        <w:spacing w:val="-24"/>
                        <w:w w:val="105"/>
                        <w:sz w:val="19"/>
                      </w:rPr>
                      <w:t> </w:t>
                    </w:r>
                    <w:r>
                      <w:rPr>
                        <w:w w:val="105"/>
                        <w:sz w:val="19"/>
                      </w:rPr>
                      <w:t>innovation</w:t>
                    </w:r>
                  </w:p>
                </w:txbxContent>
              </v:textbox>
              <w10:wrap type="none"/>
            </v:shape>
            <v:shape style="position:absolute;left:1740;top:-2902;width:991;height:218" type="#_x0000_t202" filled="false" stroked="false">
              <v:textbox inset="0,0,0,0">
                <w:txbxContent>
                  <w:p>
                    <w:pPr>
                      <w:spacing w:line="217" w:lineRule="exact" w:before="0"/>
                      <w:ind w:left="0" w:right="0" w:firstLine="0"/>
                      <w:jc w:val="left"/>
                      <w:rPr>
                        <w:sz w:val="19"/>
                      </w:rPr>
                    </w:pPr>
                    <w:r>
                      <w:rPr>
                        <w:sz w:val="19"/>
                      </w:rPr>
                      <w:t>WELL-LED</w:t>
                    </w:r>
                  </w:p>
                </w:txbxContent>
              </v:textbox>
              <w10:wrap type="none"/>
            </v:shape>
            <v:shape style="position:absolute;left:3991;top:-3428;width:4015;height:218" type="#_x0000_t202" filled="false" stroked="false">
              <v:textbox inset="0,0,0,0">
                <w:txbxContent>
                  <w:p>
                    <w:pPr>
                      <w:spacing w:line="217" w:lineRule="exact" w:before="0"/>
                      <w:ind w:left="0" w:right="0" w:firstLine="0"/>
                      <w:jc w:val="left"/>
                      <w:rPr>
                        <w:sz w:val="19"/>
                      </w:rPr>
                    </w:pPr>
                    <w:r>
                      <w:rPr>
                        <w:w w:val="105"/>
                        <w:sz w:val="19"/>
                      </w:rPr>
                      <w:t>QSW7:</w:t>
                    </w:r>
                    <w:r>
                      <w:rPr>
                        <w:spacing w:val="-24"/>
                        <w:w w:val="105"/>
                        <w:sz w:val="19"/>
                      </w:rPr>
                      <w:t> </w:t>
                    </w:r>
                    <w:r>
                      <w:rPr>
                        <w:w w:val="105"/>
                        <w:sz w:val="19"/>
                      </w:rPr>
                      <w:t>Learning,</w:t>
                    </w:r>
                    <w:r>
                      <w:rPr>
                        <w:spacing w:val="-24"/>
                        <w:w w:val="105"/>
                        <w:sz w:val="19"/>
                      </w:rPr>
                      <w:t> </w:t>
                    </w:r>
                    <w:r>
                      <w:rPr>
                        <w:w w:val="105"/>
                        <w:sz w:val="19"/>
                      </w:rPr>
                      <w:t>improvement</w:t>
                    </w:r>
                    <w:r>
                      <w:rPr>
                        <w:spacing w:val="-23"/>
                        <w:w w:val="105"/>
                        <w:sz w:val="19"/>
                      </w:rPr>
                      <w:t> </w:t>
                    </w:r>
                    <w:r>
                      <w:rPr>
                        <w:w w:val="105"/>
                        <w:sz w:val="19"/>
                      </w:rPr>
                      <w:t>and</w:t>
                    </w:r>
                    <w:r>
                      <w:rPr>
                        <w:spacing w:val="-24"/>
                        <w:w w:val="105"/>
                        <w:sz w:val="19"/>
                      </w:rPr>
                      <w:t> </w:t>
                    </w:r>
                    <w:r>
                      <w:rPr>
                        <w:w w:val="105"/>
                        <w:sz w:val="19"/>
                      </w:rPr>
                      <w:t>innovation</w:t>
                    </w:r>
                  </w:p>
                </w:txbxContent>
              </v:textbox>
              <w10:wrap type="none"/>
            </v:shape>
            <v:shape style="position:absolute;left:1740;top:-3428;width:991;height:218" type="#_x0000_t202" filled="false" stroked="false">
              <v:textbox inset="0,0,0,0">
                <w:txbxContent>
                  <w:p>
                    <w:pPr>
                      <w:spacing w:line="217" w:lineRule="exact" w:before="0"/>
                      <w:ind w:left="0" w:right="0" w:firstLine="0"/>
                      <w:jc w:val="left"/>
                      <w:rPr>
                        <w:sz w:val="19"/>
                      </w:rPr>
                    </w:pPr>
                    <w:r>
                      <w:rPr>
                        <w:sz w:val="19"/>
                      </w:rPr>
                      <w:t>WELL-LED</w:t>
                    </w:r>
                  </w:p>
                </w:txbxContent>
              </v:textbox>
              <w10:wrap type="none"/>
            </v:shape>
            <v:shape style="position:absolute;left:3991;top:-3953;width:4554;height:218" type="#_x0000_t202" filled="false" stroked="false">
              <v:textbox inset="0,0,0,0">
                <w:txbxContent>
                  <w:p>
                    <w:pPr>
                      <w:spacing w:line="217" w:lineRule="exact" w:before="0"/>
                      <w:ind w:left="0" w:right="0" w:firstLine="0"/>
                      <w:jc w:val="left"/>
                      <w:rPr>
                        <w:sz w:val="19"/>
                      </w:rPr>
                    </w:pPr>
                    <w:r>
                      <w:rPr>
                        <w:w w:val="105"/>
                        <w:sz w:val="19"/>
                      </w:rPr>
                      <w:t>QSW5:</w:t>
                    </w:r>
                    <w:r>
                      <w:rPr>
                        <w:spacing w:val="-28"/>
                        <w:w w:val="105"/>
                        <w:sz w:val="19"/>
                      </w:rPr>
                      <w:t> </w:t>
                    </w:r>
                    <w:r>
                      <w:rPr>
                        <w:w w:val="105"/>
                        <w:sz w:val="19"/>
                      </w:rPr>
                      <w:t>Governance,</w:t>
                    </w:r>
                    <w:r>
                      <w:rPr>
                        <w:spacing w:val="-27"/>
                        <w:w w:val="105"/>
                        <w:sz w:val="19"/>
                      </w:rPr>
                      <w:t> </w:t>
                    </w:r>
                    <w:r>
                      <w:rPr>
                        <w:w w:val="105"/>
                        <w:sz w:val="19"/>
                      </w:rPr>
                      <w:t>management</w:t>
                    </w:r>
                    <w:r>
                      <w:rPr>
                        <w:spacing w:val="-27"/>
                        <w:w w:val="105"/>
                        <w:sz w:val="19"/>
                      </w:rPr>
                      <w:t> </w:t>
                    </w:r>
                    <w:r>
                      <w:rPr>
                        <w:w w:val="105"/>
                        <w:sz w:val="19"/>
                      </w:rPr>
                      <w:t>and</w:t>
                    </w:r>
                    <w:r>
                      <w:rPr>
                        <w:spacing w:val="-27"/>
                        <w:w w:val="105"/>
                        <w:sz w:val="19"/>
                      </w:rPr>
                      <w:t> </w:t>
                    </w:r>
                    <w:r>
                      <w:rPr>
                        <w:w w:val="105"/>
                        <w:sz w:val="19"/>
                      </w:rPr>
                      <w:t>sustainability</w:t>
                    </w:r>
                  </w:p>
                </w:txbxContent>
              </v:textbox>
              <w10:wrap type="none"/>
            </v:shape>
            <v:shape style="position:absolute;left:1740;top:-3953;width:991;height:218" type="#_x0000_t202" filled="false" stroked="false">
              <v:textbox inset="0,0,0,0">
                <w:txbxContent>
                  <w:p>
                    <w:pPr>
                      <w:spacing w:line="217" w:lineRule="exact" w:before="0"/>
                      <w:ind w:left="0" w:right="0" w:firstLine="0"/>
                      <w:jc w:val="left"/>
                      <w:rPr>
                        <w:sz w:val="19"/>
                      </w:rPr>
                    </w:pPr>
                    <w:r>
                      <w:rPr>
                        <w:sz w:val="19"/>
                      </w:rPr>
                      <w:t>WELL-LED</w:t>
                    </w:r>
                  </w:p>
                </w:txbxContent>
              </v:textbox>
              <w10:wrap type="none"/>
            </v:shape>
            <v:shape style="position:absolute;left:3991;top:-4478;width:4554;height:218" type="#_x0000_t202" filled="false" stroked="false">
              <v:textbox inset="0,0,0,0">
                <w:txbxContent>
                  <w:p>
                    <w:pPr>
                      <w:spacing w:line="217" w:lineRule="exact" w:before="0"/>
                      <w:ind w:left="0" w:right="0" w:firstLine="0"/>
                      <w:jc w:val="left"/>
                      <w:rPr>
                        <w:sz w:val="19"/>
                      </w:rPr>
                    </w:pPr>
                    <w:r>
                      <w:rPr>
                        <w:w w:val="105"/>
                        <w:sz w:val="19"/>
                      </w:rPr>
                      <w:t>QSW5:</w:t>
                    </w:r>
                    <w:r>
                      <w:rPr>
                        <w:spacing w:val="-28"/>
                        <w:w w:val="105"/>
                        <w:sz w:val="19"/>
                      </w:rPr>
                      <w:t> </w:t>
                    </w:r>
                    <w:r>
                      <w:rPr>
                        <w:w w:val="105"/>
                        <w:sz w:val="19"/>
                      </w:rPr>
                      <w:t>Governance,</w:t>
                    </w:r>
                    <w:r>
                      <w:rPr>
                        <w:spacing w:val="-27"/>
                        <w:w w:val="105"/>
                        <w:sz w:val="19"/>
                      </w:rPr>
                      <w:t> </w:t>
                    </w:r>
                    <w:r>
                      <w:rPr>
                        <w:w w:val="105"/>
                        <w:sz w:val="19"/>
                      </w:rPr>
                      <w:t>management</w:t>
                    </w:r>
                    <w:r>
                      <w:rPr>
                        <w:spacing w:val="-27"/>
                        <w:w w:val="105"/>
                        <w:sz w:val="19"/>
                      </w:rPr>
                      <w:t> </w:t>
                    </w:r>
                    <w:r>
                      <w:rPr>
                        <w:w w:val="105"/>
                        <w:sz w:val="19"/>
                      </w:rPr>
                      <w:t>and</w:t>
                    </w:r>
                    <w:r>
                      <w:rPr>
                        <w:spacing w:val="-27"/>
                        <w:w w:val="105"/>
                        <w:sz w:val="19"/>
                      </w:rPr>
                      <w:t> </w:t>
                    </w:r>
                    <w:r>
                      <w:rPr>
                        <w:w w:val="105"/>
                        <w:sz w:val="19"/>
                      </w:rPr>
                      <w:t>sustainability</w:t>
                    </w:r>
                  </w:p>
                </w:txbxContent>
              </v:textbox>
              <w10:wrap type="none"/>
            </v:shape>
            <v:shape style="position:absolute;left:1740;top:-4478;width:991;height:218" type="#_x0000_t202" filled="false" stroked="false">
              <v:textbox inset="0,0,0,0">
                <w:txbxContent>
                  <w:p>
                    <w:pPr>
                      <w:spacing w:line="217" w:lineRule="exact" w:before="0"/>
                      <w:ind w:left="0" w:right="0" w:firstLine="0"/>
                      <w:jc w:val="left"/>
                      <w:rPr>
                        <w:sz w:val="19"/>
                      </w:rPr>
                    </w:pPr>
                    <w:r>
                      <w:rPr>
                        <w:sz w:val="19"/>
                      </w:rPr>
                      <w:t>WELL-LED</w:t>
                    </w:r>
                  </w:p>
                </w:txbxContent>
              </v:textbox>
              <w10:wrap type="none"/>
            </v:shape>
            <w10:wrap type="none"/>
          </v:group>
        </w:pict>
      </w:r>
      <w:r>
        <w:rPr>
          <w:w w:val="105"/>
          <w:sz w:val="19"/>
        </w:rPr>
        <w:t>Relevant</w:t>
      </w:r>
      <w:r>
        <w:rPr>
          <w:spacing w:val="1"/>
          <w:w w:val="105"/>
          <w:sz w:val="19"/>
        </w:rPr>
        <w:t> </w:t>
      </w:r>
      <w:r>
        <w:rPr>
          <w:w w:val="105"/>
          <w:sz w:val="19"/>
        </w:rPr>
        <w:t>Legislation</w:t>
      </w:r>
    </w:p>
    <w:p>
      <w:pPr>
        <w:pStyle w:val="BodyText"/>
        <w:spacing w:line="247" w:lineRule="auto" w:before="7"/>
        <w:ind w:left="1515" w:right="7183"/>
      </w:pPr>
      <w:r>
        <w:rPr/>
        <w:pict>
          <v:shape style="position:absolute;margin-left:98.277519pt;margin-top:4.758736pt;width:3.05pt;height:3.05pt;mso-position-horizontal-relative:page;mso-position-vertical-relative:paragraph;z-index:2536" coordorigin="1966,95" coordsize="61,61" path="m2000,155l1992,155,1988,154,1966,129,1966,121,1992,95,2000,95,2026,121,2026,129,2000,155xe" filled="true" fillcolor="#000000" stroked="false">
            <v:path arrowok="t"/>
            <v:fill type="solid"/>
            <w10:wrap type="none"/>
          </v:shape>
        </w:pict>
      </w:r>
      <w:r>
        <w:rPr/>
        <w:pict>
          <v:shape style="position:absolute;margin-left:98.277519pt;margin-top:16.014242pt;width:3.05pt;height:3.05pt;mso-position-horizontal-relative:page;mso-position-vertical-relative:paragraph;z-index:2560" coordorigin="1966,320" coordsize="61,61" path="m2000,380l1992,380,1988,380,1966,354,1966,346,1992,320,2000,320,2026,346,2026,354,2000,380xe" filled="true" fillcolor="#000000" stroked="false">
            <v:path arrowok="t"/>
            <v:fill type="solid"/>
            <w10:wrap type="none"/>
          </v:shape>
        </w:pict>
      </w:r>
      <w:r>
        <w:rPr>
          <w:w w:val="105"/>
        </w:rPr>
        <w:t>The Care Act 2014 Medicines Act 1968</w:t>
      </w:r>
    </w:p>
    <w:p>
      <w:pPr>
        <w:pStyle w:val="BodyText"/>
        <w:spacing w:line="247" w:lineRule="auto"/>
        <w:ind w:left="1515" w:right="5407"/>
      </w:pPr>
      <w:r>
        <w:rPr/>
        <w:pict>
          <v:shape style="position:absolute;margin-left:98.277519pt;margin-top:4.408731pt;width:3.05pt;height:3.05pt;mso-position-horizontal-relative:page;mso-position-vertical-relative:paragraph;z-index:2584" coordorigin="1966,88" coordsize="61,61" path="m2000,148l1992,148,1988,147,1966,122,1966,114,1992,88,2000,88,2026,114,2026,122,2000,148xe" filled="true" fillcolor="#000000" stroked="false">
            <v:path arrowok="t"/>
            <v:fill type="solid"/>
            <w10:wrap type="none"/>
          </v:shape>
        </w:pict>
      </w:r>
      <w:r>
        <w:rPr/>
        <w:pict>
          <v:shape style="position:absolute;margin-left:98.277519pt;margin-top:15.664237pt;width:3.05pt;height:3.05pt;mso-position-horizontal-relative:page;mso-position-vertical-relative:paragraph;z-index:2608" coordorigin="1966,313" coordsize="61,61" path="m2000,373l1992,373,1988,373,1966,347,1966,339,1992,313,2000,313,2026,339,2026,347,2000,373xe" filled="true" fillcolor="#000000" stroked="false">
            <v:path arrowok="t"/>
            <v:fill type="solid"/>
            <w10:wrap type="none"/>
          </v:shape>
        </w:pict>
      </w:r>
      <w:r>
        <w:rPr>
          <w:w w:val="105"/>
        </w:rPr>
        <w:t>The</w:t>
      </w:r>
      <w:r>
        <w:rPr>
          <w:spacing w:val="-22"/>
          <w:w w:val="105"/>
        </w:rPr>
        <w:t> </w:t>
      </w:r>
      <w:r>
        <w:rPr>
          <w:w w:val="105"/>
        </w:rPr>
        <w:t>Human</w:t>
      </w:r>
      <w:r>
        <w:rPr>
          <w:spacing w:val="-22"/>
          <w:w w:val="105"/>
        </w:rPr>
        <w:t> </w:t>
      </w:r>
      <w:r>
        <w:rPr>
          <w:w w:val="105"/>
        </w:rPr>
        <w:t>Medicines</w:t>
      </w:r>
      <w:r>
        <w:rPr>
          <w:spacing w:val="-21"/>
          <w:w w:val="105"/>
        </w:rPr>
        <w:t> </w:t>
      </w:r>
      <w:r>
        <w:rPr>
          <w:w w:val="105"/>
        </w:rPr>
        <w:t>Regulations</w:t>
      </w:r>
      <w:r>
        <w:rPr>
          <w:spacing w:val="-22"/>
          <w:w w:val="105"/>
        </w:rPr>
        <w:t> </w:t>
      </w:r>
      <w:r>
        <w:rPr>
          <w:w w:val="105"/>
        </w:rPr>
        <w:t>2012 Mental Capacity Act</w:t>
      </w:r>
      <w:r>
        <w:rPr>
          <w:spacing w:val="-10"/>
          <w:w w:val="105"/>
        </w:rPr>
        <w:t> </w:t>
      </w:r>
      <w:r>
        <w:rPr>
          <w:w w:val="105"/>
        </w:rPr>
        <w:t>2005</w:t>
      </w:r>
    </w:p>
    <w:p>
      <w:pPr>
        <w:pStyle w:val="BodyText"/>
        <w:spacing w:line="247" w:lineRule="auto"/>
        <w:ind w:left="1515" w:right="5706"/>
      </w:pPr>
      <w:r>
        <w:rPr/>
        <w:pict>
          <v:shape style="position:absolute;margin-left:98.277519pt;margin-top:4.408757pt;width:3.05pt;height:3.05pt;mso-position-horizontal-relative:page;mso-position-vertical-relative:paragraph;z-index:2632" coordorigin="1966,88" coordsize="61,61" path="m2000,148l1992,148,1988,147,1966,122,1966,114,1992,88,2000,88,2026,114,2026,122,2000,148xe" filled="true" fillcolor="#000000" stroked="false">
            <v:path arrowok="t"/>
            <v:fill type="solid"/>
            <w10:wrap type="none"/>
          </v:shape>
        </w:pict>
      </w:r>
      <w:r>
        <w:rPr/>
        <w:pict>
          <v:shape style="position:absolute;margin-left:98.277519pt;margin-top:15.664263pt;width:3.05pt;height:3.05pt;mso-position-horizontal-relative:page;mso-position-vertical-relative:paragraph;z-index:2656" coordorigin="1966,313" coordsize="61,61" path="m2000,373l1992,373,1988,373,1966,347,1966,339,1992,313,2000,313,2026,339,2026,347,2000,373xe" filled="true" fillcolor="#000000" stroked="false">
            <v:path arrowok="t"/>
            <v:fill type="solid"/>
            <w10:wrap type="none"/>
          </v:shape>
        </w:pict>
      </w:r>
      <w:r>
        <w:rPr>
          <w:w w:val="105"/>
        </w:rPr>
        <w:t>Mental</w:t>
      </w:r>
      <w:r>
        <w:rPr>
          <w:spacing w:val="-16"/>
          <w:w w:val="105"/>
        </w:rPr>
        <w:t> </w:t>
      </w:r>
      <w:r>
        <w:rPr>
          <w:w w:val="105"/>
        </w:rPr>
        <w:t>Capacity</w:t>
      </w:r>
      <w:r>
        <w:rPr>
          <w:spacing w:val="-23"/>
          <w:w w:val="105"/>
        </w:rPr>
        <w:t> </w:t>
      </w:r>
      <w:r>
        <w:rPr>
          <w:w w:val="105"/>
        </w:rPr>
        <w:t>Act</w:t>
      </w:r>
      <w:r>
        <w:rPr>
          <w:spacing w:val="-16"/>
          <w:w w:val="105"/>
        </w:rPr>
        <w:t> </w:t>
      </w:r>
      <w:r>
        <w:rPr>
          <w:w w:val="105"/>
        </w:rPr>
        <w:t>Code</w:t>
      </w:r>
      <w:r>
        <w:rPr>
          <w:spacing w:val="-15"/>
          <w:w w:val="105"/>
        </w:rPr>
        <w:t> </w:t>
      </w:r>
      <w:r>
        <w:rPr>
          <w:w w:val="105"/>
        </w:rPr>
        <w:t>of</w:t>
      </w:r>
      <w:r>
        <w:rPr>
          <w:spacing w:val="-16"/>
          <w:w w:val="105"/>
        </w:rPr>
        <w:t> </w:t>
      </w:r>
      <w:r>
        <w:rPr>
          <w:w w:val="105"/>
        </w:rPr>
        <w:t>Practice Misuse of Drugs Act</w:t>
      </w:r>
      <w:r>
        <w:rPr>
          <w:spacing w:val="-12"/>
          <w:w w:val="105"/>
        </w:rPr>
        <w:t> </w:t>
      </w:r>
      <w:r>
        <w:rPr>
          <w:w w:val="105"/>
        </w:rPr>
        <w:t>1971</w:t>
      </w:r>
    </w:p>
    <w:p>
      <w:pPr>
        <w:pStyle w:val="BodyText"/>
        <w:ind w:left="1515"/>
      </w:pPr>
      <w:r>
        <w:rPr/>
        <w:pict>
          <v:shape style="position:absolute;margin-left:98.277519pt;margin-top:4.408752pt;width:3.05pt;height:3.05pt;mso-position-horizontal-relative:page;mso-position-vertical-relative:paragraph;z-index:2680" coordorigin="1966,88" coordsize="61,61" path="m2000,148l1992,148,1988,147,1966,122,1966,114,1992,88,2000,88,2026,114,2026,122,2000,148xe" filled="true" fillcolor="#000000" stroked="false">
            <v:path arrowok="t"/>
            <v:fill type="solid"/>
            <w10:wrap type="none"/>
          </v:shape>
        </w:pict>
      </w:r>
      <w:r>
        <w:rPr>
          <w:w w:val="105"/>
        </w:rPr>
        <w:t>The Misuse of Drugs (Safe Custody) Regulations 1973</w:t>
      </w:r>
    </w:p>
    <w:p>
      <w:pPr>
        <w:pStyle w:val="BodyText"/>
        <w:spacing w:line="247" w:lineRule="auto" w:before="7"/>
        <w:ind w:left="1515" w:right="894"/>
      </w:pPr>
      <w:r>
        <w:rPr/>
        <w:pict>
          <v:shape style="position:absolute;margin-left:98.277519pt;margin-top:4.758735pt;width:3.05pt;height:3.05pt;mso-position-horizontal-relative:page;mso-position-vertical-relative:paragraph;z-index:2704" coordorigin="1966,95" coordsize="61,61" path="m2000,155l1992,155,1988,154,1966,129,1966,121,1992,95,2000,95,2026,121,2026,129,2000,155xe" filled="true" fillcolor="#000000" stroked="false">
            <v:path arrowok="t"/>
            <v:fill type="solid"/>
            <w10:wrap type="none"/>
          </v:shape>
        </w:pict>
      </w:r>
      <w:r>
        <w:rPr/>
        <w:pict>
          <v:shape style="position:absolute;margin-left:98.277519pt;margin-top:16.01424pt;width:3.05pt;height:3.05pt;mso-position-horizontal-relative:page;mso-position-vertical-relative:paragraph;z-index:2728" coordorigin="1966,320" coordsize="61,61" path="m2000,380l1992,380,1988,380,1966,354,1966,346,1992,320,2000,320,2026,346,2026,354,2000,380xe" filled="true" fillcolor="#000000" stroked="false">
            <v:path arrowok="t"/>
            <v:fill type="solid"/>
            <w10:wrap type="none"/>
          </v:shape>
        </w:pict>
      </w:r>
      <w:r>
        <w:rPr>
          <w:w w:val="105"/>
        </w:rPr>
        <w:t>The</w:t>
      </w:r>
      <w:r>
        <w:rPr>
          <w:spacing w:val="-16"/>
          <w:w w:val="105"/>
        </w:rPr>
        <w:t> </w:t>
      </w:r>
      <w:r>
        <w:rPr>
          <w:w w:val="105"/>
        </w:rPr>
        <w:t>Misuse</w:t>
      </w:r>
      <w:r>
        <w:rPr>
          <w:spacing w:val="-15"/>
          <w:w w:val="105"/>
        </w:rPr>
        <w:t> </w:t>
      </w:r>
      <w:r>
        <w:rPr>
          <w:w w:val="105"/>
        </w:rPr>
        <w:t>of</w:t>
      </w:r>
      <w:r>
        <w:rPr>
          <w:spacing w:val="-15"/>
          <w:w w:val="105"/>
        </w:rPr>
        <w:t> </w:t>
      </w:r>
      <w:r>
        <w:rPr>
          <w:w w:val="105"/>
        </w:rPr>
        <w:t>Drugs</w:t>
      </w:r>
      <w:r>
        <w:rPr>
          <w:spacing w:val="-15"/>
          <w:w w:val="105"/>
        </w:rPr>
        <w:t> </w:t>
      </w:r>
      <w:r>
        <w:rPr>
          <w:w w:val="105"/>
        </w:rPr>
        <w:t>and</w:t>
      </w:r>
      <w:r>
        <w:rPr>
          <w:spacing w:val="-15"/>
          <w:w w:val="105"/>
        </w:rPr>
        <w:t> </w:t>
      </w:r>
      <w:r>
        <w:rPr>
          <w:w w:val="105"/>
        </w:rPr>
        <w:t>Misuse</w:t>
      </w:r>
      <w:r>
        <w:rPr>
          <w:spacing w:val="-16"/>
          <w:w w:val="105"/>
        </w:rPr>
        <w:t> </w:t>
      </w:r>
      <w:r>
        <w:rPr>
          <w:w w:val="105"/>
        </w:rPr>
        <w:t>of</w:t>
      </w:r>
      <w:r>
        <w:rPr>
          <w:spacing w:val="-15"/>
          <w:w w:val="105"/>
        </w:rPr>
        <w:t> </w:t>
      </w:r>
      <w:r>
        <w:rPr>
          <w:w w:val="105"/>
        </w:rPr>
        <w:t>Drugs</w:t>
      </w:r>
      <w:r>
        <w:rPr>
          <w:spacing w:val="-15"/>
          <w:w w:val="105"/>
        </w:rPr>
        <w:t> </w:t>
      </w:r>
      <w:r>
        <w:rPr>
          <w:w w:val="105"/>
        </w:rPr>
        <w:t>(Safe</w:t>
      </w:r>
      <w:r>
        <w:rPr>
          <w:spacing w:val="-15"/>
          <w:w w:val="105"/>
        </w:rPr>
        <w:t> </w:t>
      </w:r>
      <w:r>
        <w:rPr>
          <w:w w:val="105"/>
        </w:rPr>
        <w:t>Custody)</w:t>
      </w:r>
      <w:r>
        <w:rPr>
          <w:spacing w:val="-15"/>
          <w:w w:val="105"/>
        </w:rPr>
        <w:t> </w:t>
      </w:r>
      <w:r>
        <w:rPr>
          <w:w w:val="105"/>
        </w:rPr>
        <w:t>(Amendment)</w:t>
      </w:r>
      <w:r>
        <w:rPr>
          <w:spacing w:val="-16"/>
          <w:w w:val="105"/>
        </w:rPr>
        <w:t> </w:t>
      </w:r>
      <w:r>
        <w:rPr>
          <w:w w:val="105"/>
        </w:rPr>
        <w:t>Regulations</w:t>
      </w:r>
      <w:r>
        <w:rPr>
          <w:spacing w:val="-15"/>
          <w:w w:val="105"/>
        </w:rPr>
        <w:t> </w:t>
      </w:r>
      <w:r>
        <w:rPr>
          <w:w w:val="105"/>
        </w:rPr>
        <w:t>2007 UK</w:t>
      </w:r>
      <w:r>
        <w:rPr>
          <w:spacing w:val="2"/>
          <w:w w:val="105"/>
        </w:rPr>
        <w:t> </w:t>
      </w:r>
      <w:r>
        <w:rPr>
          <w:w w:val="105"/>
        </w:rPr>
        <w:t>GDPR</w:t>
      </w:r>
    </w:p>
    <w:p>
      <w:pPr>
        <w:pStyle w:val="BodyText"/>
        <w:rPr>
          <w:sz w:val="20"/>
        </w:rPr>
      </w:pPr>
    </w:p>
    <w:p>
      <w:pPr>
        <w:pStyle w:val="BodyText"/>
        <w:rPr>
          <w:sz w:val="20"/>
        </w:rPr>
      </w:pPr>
    </w:p>
    <w:p>
      <w:pPr>
        <w:pStyle w:val="BodyText"/>
        <w:spacing w:before="2"/>
        <w:rPr>
          <w:sz w:val="15"/>
        </w:rPr>
      </w:pPr>
      <w:r>
        <w:rPr/>
        <w:pict>
          <v:group style="position:absolute;margin-left:42pt;margin-top:10.69368pt;width:511pt;height:26.3pt;mso-position-horizontal-relative:page;mso-position-vertical-relative:paragraph;z-index:-40;mso-wrap-distance-left:0;mso-wrap-distance-right:0" coordorigin="840,214" coordsize="10220,526">
            <v:rect style="position:absolute;left:840;top:213;width:10220;height:526" filled="true" fillcolor="#d938d1" stroked="false">
              <v:fill type="solid"/>
            </v:rect>
            <v:shape style="position:absolute;left:915;top:288;width:376;height:376" type="#_x0000_t75" stroked="false">
              <v:imagedata r:id="rId15" o:title=""/>
            </v:shape>
            <v:shape style="position:absolute;left:840;top:213;width:10220;height:526" type="#_x0000_t202" filled="false" stroked="false">
              <v:textbox inset="0,0,0,0">
                <w:txbxContent>
                  <w:p>
                    <w:pPr>
                      <w:spacing w:before="139"/>
                      <w:ind w:left="675" w:right="0" w:firstLine="0"/>
                      <w:jc w:val="left"/>
                      <w:rPr>
                        <w:b/>
                        <w:sz w:val="22"/>
                      </w:rPr>
                    </w:pPr>
                    <w:r>
                      <w:rPr>
                        <w:b/>
                        <w:color w:val="FFFFFF"/>
                        <w:sz w:val="22"/>
                      </w:rPr>
                      <w:t>2. Scope</w:t>
                    </w:r>
                  </w:p>
                </w:txbxContent>
              </v:textbox>
              <w10:wrap type="none"/>
            </v:shape>
            <w10:wrap type="topAndBottom"/>
          </v:group>
        </w:pict>
      </w:r>
    </w:p>
    <w:p>
      <w:pPr>
        <w:pStyle w:val="BodyText"/>
        <w:spacing w:before="7"/>
        <w:rPr>
          <w:sz w:val="8"/>
        </w:rPr>
      </w:pPr>
    </w:p>
    <w:p>
      <w:pPr>
        <w:pStyle w:val="ListParagraph"/>
        <w:numPr>
          <w:ilvl w:val="1"/>
          <w:numId w:val="2"/>
        </w:numPr>
        <w:tabs>
          <w:tab w:pos="1124" w:val="left" w:leader="none"/>
        </w:tabs>
        <w:spacing w:line="240" w:lineRule="auto" w:before="99" w:after="0"/>
        <w:ind w:left="1123" w:right="0" w:hanging="328"/>
        <w:jc w:val="left"/>
        <w:rPr>
          <w:sz w:val="19"/>
        </w:rPr>
      </w:pPr>
      <w:r>
        <w:rPr>
          <w:w w:val="105"/>
          <w:sz w:val="19"/>
        </w:rPr>
        <w:t>Roles</w:t>
      </w:r>
      <w:r>
        <w:rPr>
          <w:spacing w:val="-8"/>
          <w:w w:val="105"/>
          <w:sz w:val="19"/>
        </w:rPr>
        <w:t> </w:t>
      </w:r>
      <w:r>
        <w:rPr>
          <w:w w:val="105"/>
          <w:sz w:val="19"/>
        </w:rPr>
        <w:t>Affected:</w:t>
      </w:r>
    </w:p>
    <w:p>
      <w:pPr>
        <w:pStyle w:val="BodyText"/>
        <w:spacing w:line="247" w:lineRule="auto" w:before="6"/>
        <w:ind w:left="1515" w:right="7117"/>
      </w:pPr>
      <w:r>
        <w:rPr/>
        <w:pict>
          <v:shape style="position:absolute;margin-left:98.277519pt;margin-top:4.708734pt;width:3.05pt;height:3.05pt;mso-position-horizontal-relative:page;mso-position-vertical-relative:paragraph;z-index:2752" coordorigin="1966,94" coordsize="61,61" path="m2000,154l1992,154,1988,153,1966,128,1966,120,1992,94,2000,94,2026,120,2026,128,2000,154xe" filled="true" fillcolor="#000000" stroked="false">
            <v:path arrowok="t"/>
            <v:fill type="solid"/>
            <w10:wrap type="none"/>
          </v:shape>
        </w:pict>
      </w:r>
      <w:r>
        <w:rPr/>
        <w:pict>
          <v:shape style="position:absolute;margin-left:98.277519pt;margin-top:15.964239pt;width:3.05pt;height:3.05pt;mso-position-horizontal-relative:page;mso-position-vertical-relative:paragraph;z-index:2776" coordorigin="1966,319" coordsize="61,61" path="m2000,379l1992,379,1988,379,1966,353,1966,345,1992,319,2000,319,2026,345,2026,353,2000,379xe" filled="true" fillcolor="#000000" stroked="false">
            <v:path arrowok="t"/>
            <v:fill type="solid"/>
            <w10:wrap type="none"/>
          </v:shape>
        </w:pict>
      </w:r>
      <w:r>
        <w:rPr/>
        <w:pict>
          <v:shape style="position:absolute;margin-left:98.277519pt;margin-top:27.219746pt;width:3.05pt;height:3.05pt;mso-position-horizontal-relative:page;mso-position-vertical-relative:paragraph;z-index:2800" coordorigin="1966,544" coordsize="61,61" path="m2000,604l1992,604,1988,604,1966,578,1966,570,1992,544,2000,544,2026,570,2026,578,2000,604xe" filled="true" fillcolor="#000000" stroked="false">
            <v:path arrowok="t"/>
            <v:fill type="solid"/>
            <w10:wrap type="none"/>
          </v:shape>
        </w:pict>
      </w:r>
      <w:r>
        <w:rPr>
          <w:w w:val="105"/>
        </w:rPr>
        <w:t>Registered Manager Other management Volunteers</w:t>
      </w:r>
    </w:p>
    <w:p>
      <w:pPr>
        <w:pStyle w:val="BodyText"/>
        <w:spacing w:before="1"/>
        <w:ind w:left="1515"/>
      </w:pPr>
      <w:r>
        <w:rPr/>
        <w:pict>
          <v:shape style="position:absolute;margin-left:98.277519pt;margin-top:4.458742pt;width:3.05pt;height:3.05pt;mso-position-horizontal-relative:page;mso-position-vertical-relative:paragraph;z-index:2824" coordorigin="1966,89" coordsize="61,61" path="m2000,149l1992,149,1988,148,1966,123,1966,115,1992,89,2000,89,2026,115,2026,123,2000,149xe" filled="true" fillcolor="#000000" stroked="false">
            <v:path arrowok="t"/>
            <v:fill type="solid"/>
            <w10:wrap type="none"/>
          </v:shape>
        </w:pict>
      </w:r>
      <w:r>
        <w:rPr>
          <w:w w:val="105"/>
        </w:rPr>
        <w:t>Care staff</w:t>
      </w:r>
    </w:p>
    <w:p>
      <w:pPr>
        <w:pStyle w:val="ListParagraph"/>
        <w:numPr>
          <w:ilvl w:val="1"/>
          <w:numId w:val="2"/>
        </w:numPr>
        <w:tabs>
          <w:tab w:pos="1124" w:val="left" w:leader="none"/>
        </w:tabs>
        <w:spacing w:line="240" w:lineRule="auto" w:before="6" w:after="0"/>
        <w:ind w:left="1123" w:right="0" w:hanging="328"/>
        <w:jc w:val="left"/>
        <w:rPr>
          <w:sz w:val="19"/>
        </w:rPr>
      </w:pPr>
      <w:r>
        <w:rPr>
          <w:w w:val="105"/>
          <w:sz w:val="19"/>
        </w:rPr>
        <w:t>People</w:t>
      </w:r>
      <w:r>
        <w:rPr>
          <w:spacing w:val="-8"/>
          <w:w w:val="105"/>
          <w:sz w:val="19"/>
        </w:rPr>
        <w:t> </w:t>
      </w:r>
      <w:r>
        <w:rPr>
          <w:w w:val="105"/>
          <w:sz w:val="19"/>
        </w:rPr>
        <w:t>Affected:</w:t>
      </w:r>
    </w:p>
    <w:p>
      <w:pPr>
        <w:pStyle w:val="BodyText"/>
        <w:spacing w:before="7"/>
        <w:ind w:left="1515"/>
      </w:pPr>
      <w:r>
        <w:rPr/>
        <w:pict>
          <v:shape style="position:absolute;margin-left:98.277519pt;margin-top:4.758737pt;width:3.05pt;height:3.05pt;mso-position-horizontal-relative:page;mso-position-vertical-relative:paragraph;z-index:2848" coordorigin="1966,95" coordsize="61,61" path="m2000,155l1992,155,1988,154,1966,129,1966,121,1992,95,2000,95,2026,121,2026,129,2000,155xe" filled="true" fillcolor="#000000" stroked="false">
            <v:path arrowok="t"/>
            <v:fill type="solid"/>
            <w10:wrap type="none"/>
          </v:shape>
        </w:pict>
      </w:r>
      <w:r>
        <w:rPr>
          <w:w w:val="105"/>
        </w:rPr>
        <w:t>Service Users</w:t>
      </w:r>
    </w:p>
    <w:p>
      <w:pPr>
        <w:pStyle w:val="ListParagraph"/>
        <w:numPr>
          <w:ilvl w:val="1"/>
          <w:numId w:val="2"/>
        </w:numPr>
        <w:tabs>
          <w:tab w:pos="1124" w:val="left" w:leader="none"/>
        </w:tabs>
        <w:spacing w:line="240" w:lineRule="auto" w:before="6" w:after="0"/>
        <w:ind w:left="1123" w:right="0" w:hanging="328"/>
        <w:jc w:val="left"/>
        <w:rPr>
          <w:sz w:val="19"/>
        </w:rPr>
      </w:pPr>
      <w:r>
        <w:rPr>
          <w:w w:val="105"/>
          <w:sz w:val="19"/>
        </w:rPr>
        <w:t>Stakeholders</w:t>
      </w:r>
      <w:r>
        <w:rPr>
          <w:spacing w:val="-9"/>
          <w:w w:val="105"/>
          <w:sz w:val="19"/>
        </w:rPr>
        <w:t> </w:t>
      </w:r>
      <w:r>
        <w:rPr>
          <w:w w:val="105"/>
          <w:sz w:val="19"/>
        </w:rPr>
        <w:t>Affected:</w:t>
      </w:r>
    </w:p>
    <w:p>
      <w:pPr>
        <w:pStyle w:val="BodyText"/>
        <w:spacing w:line="247" w:lineRule="auto" w:before="7"/>
        <w:ind w:left="1515" w:right="7490"/>
      </w:pPr>
      <w:r>
        <w:rPr/>
        <w:pict>
          <v:shape style="position:absolute;margin-left:98.277519pt;margin-top:4.758748pt;width:3.05pt;height:3.05pt;mso-position-horizontal-relative:page;mso-position-vertical-relative:paragraph;z-index:2872" coordorigin="1966,95" coordsize="61,61" path="m2000,155l1992,155,1988,154,1966,129,1966,121,1992,95,2000,95,2026,121,2026,129,2000,155xe" filled="true" fillcolor="#000000" stroked="false">
            <v:path arrowok="t"/>
            <v:fill type="solid"/>
            <w10:wrap type="none"/>
          </v:shape>
        </w:pict>
      </w:r>
      <w:r>
        <w:rPr/>
        <w:pict>
          <v:shape style="position:absolute;margin-left:98.277519pt;margin-top:16.014254pt;width:3.05pt;height:3.05pt;mso-position-horizontal-relative:page;mso-position-vertical-relative:paragraph;z-index:2896" coordorigin="1966,320" coordsize="61,61" path="m2000,380l1992,380,1988,380,1966,354,1966,346,1992,320,2000,320,2026,346,2026,354,2000,380xe" filled="true" fillcolor="#000000" stroked="false">
            <v:path arrowok="t"/>
            <v:fill type="solid"/>
            <w10:wrap type="none"/>
          </v:shape>
        </w:pict>
      </w:r>
      <w:r>
        <w:rPr>
          <w:w w:val="105"/>
        </w:rPr>
        <w:t>Family </w:t>
      </w:r>
      <w:r>
        <w:rPr/>
        <w:t>Advocates</w:t>
      </w:r>
    </w:p>
    <w:p>
      <w:pPr>
        <w:pStyle w:val="BodyText"/>
        <w:ind w:left="1515"/>
      </w:pPr>
      <w:r>
        <w:rPr/>
        <w:pict>
          <v:shape style="position:absolute;margin-left:98.277519pt;margin-top:4.408743pt;width:3.05pt;height:3.05pt;mso-position-horizontal-relative:page;mso-position-vertical-relative:paragraph;z-index:2920" coordorigin="1966,88" coordsize="61,61" path="m2000,148l1992,148,1988,147,1966,122,1966,114,1992,88,2000,88,2026,114,2026,122,2000,148xe" filled="true" fillcolor="#000000" stroked="false">
            <v:path arrowok="t"/>
            <v:fill type="solid"/>
            <w10:wrap type="none"/>
          </v:shape>
        </w:pict>
      </w:r>
      <w:r>
        <w:rPr>
          <w:w w:val="105"/>
        </w:rPr>
        <w:t>External health professionals</w:t>
      </w:r>
    </w:p>
    <w:p>
      <w:pPr>
        <w:pStyle w:val="BodyText"/>
        <w:rPr>
          <w:sz w:val="20"/>
        </w:rPr>
      </w:pPr>
    </w:p>
    <w:p>
      <w:pPr>
        <w:pStyle w:val="BodyText"/>
        <w:rPr>
          <w:sz w:val="20"/>
        </w:rPr>
      </w:pPr>
    </w:p>
    <w:p>
      <w:pPr>
        <w:pStyle w:val="BodyText"/>
        <w:spacing w:before="9"/>
        <w:rPr>
          <w:sz w:val="15"/>
        </w:rPr>
      </w:pPr>
      <w:r>
        <w:rPr/>
        <w:pict>
          <v:group style="position:absolute;margin-left:42pt;margin-top:11.031529pt;width:511pt;height:26.3pt;mso-position-horizontal-relative:page;mso-position-vertical-relative:paragraph;z-index:8;mso-wrap-distance-left:0;mso-wrap-distance-right:0" coordorigin="840,221" coordsize="10220,526">
            <v:rect style="position:absolute;left:840;top:220;width:10220;height:526" filled="true" fillcolor="#d938d1" stroked="false">
              <v:fill type="solid"/>
            </v:rect>
            <v:shape style="position:absolute;left:915;top:295;width:376;height:376" type="#_x0000_t75" stroked="false">
              <v:imagedata r:id="rId16" o:title=""/>
            </v:shape>
            <v:shape style="position:absolute;left:840;top:220;width:10220;height:526" type="#_x0000_t202" filled="false" stroked="false">
              <v:textbox inset="0,0,0,0">
                <w:txbxContent>
                  <w:p>
                    <w:pPr>
                      <w:spacing w:before="139"/>
                      <w:ind w:left="675" w:right="0" w:firstLine="0"/>
                      <w:jc w:val="left"/>
                      <w:rPr>
                        <w:b/>
                        <w:sz w:val="22"/>
                      </w:rPr>
                    </w:pPr>
                    <w:r>
                      <w:rPr>
                        <w:b/>
                        <w:color w:val="FFFFFF"/>
                        <w:sz w:val="22"/>
                      </w:rPr>
                      <w:t>3. Objectives</w:t>
                    </w:r>
                  </w:p>
                </w:txbxContent>
              </v:textbox>
              <w10:wrap type="none"/>
            </v:shape>
            <w10:wrap type="topAndBottom"/>
          </v:group>
        </w:pict>
      </w:r>
    </w:p>
    <w:p>
      <w:pPr>
        <w:pStyle w:val="BodyText"/>
        <w:spacing w:before="7"/>
        <w:rPr>
          <w:sz w:val="8"/>
        </w:rPr>
      </w:pPr>
    </w:p>
    <w:p>
      <w:pPr>
        <w:pStyle w:val="ListParagraph"/>
        <w:numPr>
          <w:ilvl w:val="1"/>
          <w:numId w:val="3"/>
        </w:numPr>
        <w:tabs>
          <w:tab w:pos="1124" w:val="left" w:leader="none"/>
        </w:tabs>
        <w:spacing w:line="247" w:lineRule="auto" w:before="99" w:after="0"/>
        <w:ind w:left="795" w:right="912" w:firstLine="0"/>
        <w:jc w:val="left"/>
        <w:rPr>
          <w:sz w:val="19"/>
        </w:rPr>
      </w:pPr>
      <w:r>
        <w:rPr>
          <w:w w:val="105"/>
          <w:sz w:val="19"/>
        </w:rPr>
        <w:t>Staff</w:t>
      </w:r>
      <w:r>
        <w:rPr>
          <w:spacing w:val="-18"/>
          <w:w w:val="105"/>
          <w:sz w:val="19"/>
        </w:rPr>
        <w:t> </w:t>
      </w:r>
      <w:r>
        <w:rPr>
          <w:w w:val="105"/>
          <w:sz w:val="19"/>
        </w:rPr>
        <w:t>are</w:t>
      </w:r>
      <w:r>
        <w:rPr>
          <w:spacing w:val="-18"/>
          <w:w w:val="105"/>
          <w:sz w:val="19"/>
        </w:rPr>
        <w:t> </w:t>
      </w:r>
      <w:r>
        <w:rPr>
          <w:w w:val="105"/>
          <w:sz w:val="19"/>
        </w:rPr>
        <w:t>clear</w:t>
      </w:r>
      <w:r>
        <w:rPr>
          <w:spacing w:val="-18"/>
          <w:w w:val="105"/>
          <w:sz w:val="19"/>
        </w:rPr>
        <w:t> </w:t>
      </w:r>
      <w:r>
        <w:rPr>
          <w:w w:val="105"/>
          <w:sz w:val="19"/>
        </w:rPr>
        <w:t>on</w:t>
      </w:r>
      <w:r>
        <w:rPr>
          <w:spacing w:val="-18"/>
          <w:w w:val="105"/>
          <w:sz w:val="19"/>
        </w:rPr>
        <w:t> </w:t>
      </w:r>
      <w:r>
        <w:rPr>
          <w:w w:val="105"/>
          <w:sz w:val="19"/>
        </w:rPr>
        <w:t>their</w:t>
      </w:r>
      <w:r>
        <w:rPr>
          <w:spacing w:val="-17"/>
          <w:w w:val="105"/>
          <w:sz w:val="19"/>
        </w:rPr>
        <w:t> </w:t>
      </w:r>
      <w:r>
        <w:rPr>
          <w:w w:val="105"/>
          <w:sz w:val="19"/>
        </w:rPr>
        <w:t>responsibilities</w:t>
      </w:r>
      <w:r>
        <w:rPr>
          <w:spacing w:val="-18"/>
          <w:w w:val="105"/>
          <w:sz w:val="19"/>
        </w:rPr>
        <w:t> </w:t>
      </w:r>
      <w:r>
        <w:rPr>
          <w:w w:val="105"/>
          <w:sz w:val="19"/>
        </w:rPr>
        <w:t>and</w:t>
      </w:r>
      <w:r>
        <w:rPr>
          <w:spacing w:val="-18"/>
          <w:w w:val="105"/>
          <w:sz w:val="19"/>
        </w:rPr>
        <w:t> </w:t>
      </w:r>
      <w:r>
        <w:rPr>
          <w:w w:val="105"/>
          <w:sz w:val="19"/>
        </w:rPr>
        <w:t>promote</w:t>
      </w:r>
      <w:r>
        <w:rPr>
          <w:spacing w:val="-18"/>
          <w:w w:val="105"/>
          <w:sz w:val="19"/>
        </w:rPr>
        <w:t> </w:t>
      </w:r>
      <w:r>
        <w:rPr>
          <w:w w:val="105"/>
          <w:sz w:val="19"/>
        </w:rPr>
        <w:t>Service</w:t>
      </w:r>
      <w:r>
        <w:rPr>
          <w:spacing w:val="-17"/>
          <w:w w:val="105"/>
          <w:sz w:val="19"/>
        </w:rPr>
        <w:t> </w:t>
      </w:r>
      <w:r>
        <w:rPr>
          <w:w w:val="105"/>
          <w:sz w:val="19"/>
        </w:rPr>
        <w:t>User</w:t>
      </w:r>
      <w:r>
        <w:rPr>
          <w:spacing w:val="-18"/>
          <w:w w:val="105"/>
          <w:sz w:val="19"/>
        </w:rPr>
        <w:t> </w:t>
      </w:r>
      <w:r>
        <w:rPr>
          <w:w w:val="105"/>
          <w:sz w:val="19"/>
        </w:rPr>
        <w:t>self-medication</w:t>
      </w:r>
      <w:r>
        <w:rPr>
          <w:spacing w:val="-18"/>
          <w:w w:val="105"/>
          <w:sz w:val="19"/>
        </w:rPr>
        <w:t> </w:t>
      </w:r>
      <w:r>
        <w:rPr>
          <w:w w:val="105"/>
          <w:sz w:val="19"/>
        </w:rPr>
        <w:t>(where</w:t>
      </w:r>
      <w:r>
        <w:rPr>
          <w:spacing w:val="-18"/>
          <w:w w:val="105"/>
          <w:sz w:val="19"/>
        </w:rPr>
        <w:t> </w:t>
      </w:r>
      <w:r>
        <w:rPr>
          <w:w w:val="105"/>
          <w:sz w:val="19"/>
        </w:rPr>
        <w:t>possible) both at and outside their own</w:t>
      </w:r>
      <w:r>
        <w:rPr>
          <w:spacing w:val="9"/>
          <w:w w:val="105"/>
          <w:sz w:val="19"/>
        </w:rPr>
        <w:t> </w:t>
      </w:r>
      <w:r>
        <w:rPr>
          <w:w w:val="105"/>
          <w:sz w:val="19"/>
        </w:rPr>
        <w:t>home.</w:t>
      </w:r>
    </w:p>
    <w:p>
      <w:pPr>
        <w:pStyle w:val="ListParagraph"/>
        <w:numPr>
          <w:ilvl w:val="1"/>
          <w:numId w:val="3"/>
        </w:numPr>
        <w:tabs>
          <w:tab w:pos="1121" w:val="left" w:leader="none"/>
        </w:tabs>
        <w:spacing w:line="247" w:lineRule="auto" w:before="75" w:after="0"/>
        <w:ind w:left="795" w:right="1658" w:firstLine="0"/>
        <w:jc w:val="left"/>
        <w:rPr>
          <w:sz w:val="19"/>
        </w:rPr>
      </w:pPr>
      <w:r>
        <w:rPr>
          <w:spacing w:val="-12"/>
          <w:w w:val="105"/>
          <w:sz w:val="19"/>
        </w:rPr>
        <w:t>To</w:t>
      </w:r>
      <w:r>
        <w:rPr>
          <w:spacing w:val="-14"/>
          <w:w w:val="105"/>
          <w:sz w:val="19"/>
        </w:rPr>
        <w:t> </w:t>
      </w:r>
      <w:r>
        <w:rPr>
          <w:w w:val="105"/>
          <w:sz w:val="19"/>
        </w:rPr>
        <w:t>provide</w:t>
      </w:r>
      <w:r>
        <w:rPr>
          <w:spacing w:val="-14"/>
          <w:w w:val="105"/>
          <w:sz w:val="19"/>
        </w:rPr>
        <w:t> </w:t>
      </w:r>
      <w:r>
        <w:rPr>
          <w:w w:val="105"/>
          <w:sz w:val="19"/>
        </w:rPr>
        <w:t>an</w:t>
      </w:r>
      <w:r>
        <w:rPr>
          <w:spacing w:val="-14"/>
          <w:w w:val="105"/>
          <w:sz w:val="19"/>
        </w:rPr>
        <w:t> </w:t>
      </w:r>
      <w:r>
        <w:rPr>
          <w:w w:val="105"/>
          <w:sz w:val="19"/>
        </w:rPr>
        <w:t>appropriate</w:t>
      </w:r>
      <w:r>
        <w:rPr>
          <w:spacing w:val="-14"/>
          <w:w w:val="105"/>
          <w:sz w:val="19"/>
        </w:rPr>
        <w:t> </w:t>
      </w:r>
      <w:r>
        <w:rPr>
          <w:w w:val="105"/>
          <w:sz w:val="19"/>
        </w:rPr>
        <w:t>audit</w:t>
      </w:r>
      <w:r>
        <w:rPr>
          <w:spacing w:val="-13"/>
          <w:w w:val="105"/>
          <w:sz w:val="19"/>
        </w:rPr>
        <w:t> </w:t>
      </w:r>
      <w:r>
        <w:rPr>
          <w:w w:val="105"/>
          <w:sz w:val="19"/>
        </w:rPr>
        <w:t>trail</w:t>
      </w:r>
      <w:r>
        <w:rPr>
          <w:spacing w:val="-14"/>
          <w:w w:val="105"/>
          <w:sz w:val="19"/>
        </w:rPr>
        <w:t> </w:t>
      </w:r>
      <w:r>
        <w:rPr>
          <w:w w:val="105"/>
          <w:sz w:val="19"/>
        </w:rPr>
        <w:t>for</w:t>
      </w:r>
      <w:r>
        <w:rPr>
          <w:spacing w:val="-14"/>
          <w:w w:val="105"/>
          <w:sz w:val="19"/>
        </w:rPr>
        <w:t> </w:t>
      </w:r>
      <w:r>
        <w:rPr>
          <w:w w:val="105"/>
          <w:sz w:val="19"/>
        </w:rPr>
        <w:t>the</w:t>
      </w:r>
      <w:r>
        <w:rPr>
          <w:spacing w:val="-14"/>
          <w:w w:val="105"/>
          <w:sz w:val="19"/>
        </w:rPr>
        <w:t> </w:t>
      </w:r>
      <w:r>
        <w:rPr>
          <w:w w:val="105"/>
          <w:sz w:val="19"/>
        </w:rPr>
        <w:t>safe</w:t>
      </w:r>
      <w:r>
        <w:rPr>
          <w:spacing w:val="-13"/>
          <w:w w:val="105"/>
          <w:sz w:val="19"/>
        </w:rPr>
        <w:t> </w:t>
      </w:r>
      <w:r>
        <w:rPr>
          <w:w w:val="105"/>
          <w:sz w:val="19"/>
        </w:rPr>
        <w:t>movement</w:t>
      </w:r>
      <w:r>
        <w:rPr>
          <w:spacing w:val="-14"/>
          <w:w w:val="105"/>
          <w:sz w:val="19"/>
        </w:rPr>
        <w:t> </w:t>
      </w:r>
      <w:r>
        <w:rPr>
          <w:w w:val="105"/>
          <w:sz w:val="19"/>
        </w:rPr>
        <w:t>of</w:t>
      </w:r>
      <w:r>
        <w:rPr>
          <w:spacing w:val="-14"/>
          <w:w w:val="105"/>
          <w:sz w:val="19"/>
        </w:rPr>
        <w:t> </w:t>
      </w:r>
      <w:r>
        <w:rPr>
          <w:w w:val="105"/>
          <w:sz w:val="19"/>
        </w:rPr>
        <w:t>medication,</w:t>
      </w:r>
      <w:r>
        <w:rPr>
          <w:spacing w:val="-14"/>
          <w:w w:val="105"/>
          <w:sz w:val="19"/>
        </w:rPr>
        <w:t> </w:t>
      </w:r>
      <w:r>
        <w:rPr>
          <w:w w:val="105"/>
          <w:sz w:val="19"/>
        </w:rPr>
        <w:t>whilst</w:t>
      </w:r>
      <w:r>
        <w:rPr>
          <w:spacing w:val="-14"/>
          <w:w w:val="105"/>
          <w:sz w:val="19"/>
        </w:rPr>
        <w:t> </w:t>
      </w:r>
      <w:r>
        <w:rPr>
          <w:w w:val="105"/>
          <w:sz w:val="19"/>
        </w:rPr>
        <w:t>ensuring communication and accountability regarding Service Users'</w:t>
      </w:r>
      <w:r>
        <w:rPr>
          <w:spacing w:val="-16"/>
          <w:w w:val="105"/>
          <w:sz w:val="19"/>
        </w:rPr>
        <w:t> </w:t>
      </w:r>
      <w:r>
        <w:rPr>
          <w:w w:val="105"/>
          <w:sz w:val="19"/>
        </w:rPr>
        <w:t>medication.</w:t>
      </w:r>
    </w:p>
    <w:p>
      <w:pPr>
        <w:spacing w:after="0" w:line="247" w:lineRule="auto"/>
        <w:jc w:val="left"/>
        <w:rPr>
          <w:sz w:val="19"/>
        </w:rPr>
        <w:sectPr>
          <w:pgSz w:w="11900" w:h="16840"/>
          <w:pgMar w:header="0" w:footer="622" w:top="1600" w:bottom="820" w:left="720" w:right="720"/>
        </w:sectPr>
      </w:pPr>
    </w:p>
    <w:p>
      <w:pPr>
        <w:pStyle w:val="ListParagraph"/>
        <w:numPr>
          <w:ilvl w:val="1"/>
          <w:numId w:val="3"/>
        </w:numPr>
        <w:tabs>
          <w:tab w:pos="1121" w:val="left" w:leader="none"/>
        </w:tabs>
        <w:spacing w:line="247" w:lineRule="auto" w:before="88" w:after="0"/>
        <w:ind w:left="795" w:right="1615" w:firstLine="0"/>
        <w:jc w:val="both"/>
        <w:rPr>
          <w:sz w:val="19"/>
        </w:rPr>
      </w:pPr>
      <w:r>
        <w:rPr>
          <w:spacing w:val="-12"/>
          <w:w w:val="105"/>
          <w:sz w:val="19"/>
        </w:rPr>
        <w:t>To</w:t>
      </w:r>
      <w:r>
        <w:rPr>
          <w:spacing w:val="-22"/>
          <w:w w:val="105"/>
          <w:sz w:val="19"/>
        </w:rPr>
        <w:t> </w:t>
      </w:r>
      <w:r>
        <w:rPr>
          <w:w w:val="105"/>
          <w:sz w:val="19"/>
        </w:rPr>
        <w:t>promote</w:t>
      </w:r>
      <w:r>
        <w:rPr>
          <w:spacing w:val="-22"/>
          <w:w w:val="105"/>
          <w:sz w:val="19"/>
        </w:rPr>
        <w:t> </w:t>
      </w:r>
      <w:r>
        <w:rPr>
          <w:w w:val="105"/>
          <w:sz w:val="19"/>
        </w:rPr>
        <w:t>partnership</w:t>
      </w:r>
      <w:r>
        <w:rPr>
          <w:spacing w:val="-22"/>
          <w:w w:val="105"/>
          <w:sz w:val="19"/>
        </w:rPr>
        <w:t> </w:t>
      </w:r>
      <w:r>
        <w:rPr>
          <w:w w:val="105"/>
          <w:sz w:val="19"/>
        </w:rPr>
        <w:t>working</w:t>
      </w:r>
      <w:r>
        <w:rPr>
          <w:spacing w:val="-22"/>
          <w:w w:val="105"/>
          <w:sz w:val="19"/>
        </w:rPr>
        <w:t> </w:t>
      </w:r>
      <w:r>
        <w:rPr>
          <w:w w:val="105"/>
          <w:sz w:val="19"/>
        </w:rPr>
        <w:t>between</w:t>
      </w:r>
      <w:r>
        <w:rPr>
          <w:spacing w:val="-22"/>
          <w:w w:val="105"/>
          <w:sz w:val="19"/>
        </w:rPr>
        <w:t> </w:t>
      </w:r>
      <w:r>
        <w:rPr>
          <w:w w:val="105"/>
          <w:sz w:val="19"/>
        </w:rPr>
        <w:t>Service</w:t>
      </w:r>
      <w:r>
        <w:rPr>
          <w:spacing w:val="-22"/>
          <w:w w:val="105"/>
          <w:sz w:val="19"/>
        </w:rPr>
        <w:t> </w:t>
      </w:r>
      <w:r>
        <w:rPr>
          <w:w w:val="105"/>
          <w:sz w:val="19"/>
        </w:rPr>
        <w:t>Users,</w:t>
      </w:r>
      <w:r>
        <w:rPr>
          <w:spacing w:val="-21"/>
          <w:w w:val="105"/>
          <w:sz w:val="19"/>
        </w:rPr>
        <w:t> </w:t>
      </w:r>
      <w:r>
        <w:rPr>
          <w:w w:val="105"/>
          <w:sz w:val="19"/>
        </w:rPr>
        <w:t>colleagues,</w:t>
      </w:r>
      <w:r>
        <w:rPr>
          <w:spacing w:val="-22"/>
          <w:w w:val="105"/>
          <w:sz w:val="19"/>
        </w:rPr>
        <w:t> </w:t>
      </w:r>
      <w:r>
        <w:rPr>
          <w:w w:val="105"/>
          <w:sz w:val="19"/>
        </w:rPr>
        <w:t>health</w:t>
      </w:r>
      <w:r>
        <w:rPr>
          <w:spacing w:val="-22"/>
          <w:w w:val="105"/>
          <w:sz w:val="19"/>
        </w:rPr>
        <w:t> </w:t>
      </w:r>
      <w:r>
        <w:rPr>
          <w:w w:val="105"/>
          <w:sz w:val="19"/>
        </w:rPr>
        <w:t>professionals, representatives</w:t>
      </w:r>
      <w:r>
        <w:rPr>
          <w:spacing w:val="-17"/>
          <w:w w:val="105"/>
          <w:sz w:val="19"/>
        </w:rPr>
        <w:t> </w:t>
      </w:r>
      <w:r>
        <w:rPr>
          <w:w w:val="105"/>
          <w:sz w:val="19"/>
        </w:rPr>
        <w:t>and</w:t>
      </w:r>
      <w:r>
        <w:rPr>
          <w:spacing w:val="-17"/>
          <w:w w:val="105"/>
          <w:sz w:val="19"/>
        </w:rPr>
        <w:t> </w:t>
      </w:r>
      <w:r>
        <w:rPr>
          <w:w w:val="105"/>
          <w:sz w:val="19"/>
        </w:rPr>
        <w:t>family</w:t>
      </w:r>
      <w:r>
        <w:rPr>
          <w:spacing w:val="-16"/>
          <w:w w:val="105"/>
          <w:sz w:val="19"/>
        </w:rPr>
        <w:t> </w:t>
      </w:r>
      <w:r>
        <w:rPr>
          <w:w w:val="105"/>
          <w:sz w:val="19"/>
        </w:rPr>
        <w:t>members</w:t>
      </w:r>
      <w:r>
        <w:rPr>
          <w:spacing w:val="-17"/>
          <w:w w:val="105"/>
          <w:sz w:val="19"/>
        </w:rPr>
        <w:t> </w:t>
      </w:r>
      <w:r>
        <w:rPr>
          <w:w w:val="105"/>
          <w:sz w:val="19"/>
        </w:rPr>
        <w:t>and</w:t>
      </w:r>
      <w:r>
        <w:rPr>
          <w:spacing w:val="-16"/>
          <w:w w:val="105"/>
          <w:sz w:val="19"/>
        </w:rPr>
        <w:t> </w:t>
      </w:r>
      <w:r>
        <w:rPr>
          <w:w w:val="105"/>
          <w:sz w:val="19"/>
        </w:rPr>
        <w:t>enable</w:t>
      </w:r>
      <w:r>
        <w:rPr>
          <w:spacing w:val="-17"/>
          <w:w w:val="105"/>
          <w:sz w:val="19"/>
        </w:rPr>
        <w:t> </w:t>
      </w:r>
      <w:r>
        <w:rPr>
          <w:w w:val="105"/>
          <w:sz w:val="19"/>
        </w:rPr>
        <w:t>the</w:t>
      </w:r>
      <w:r>
        <w:rPr>
          <w:spacing w:val="-17"/>
          <w:w w:val="105"/>
          <w:sz w:val="19"/>
        </w:rPr>
        <w:t> </w:t>
      </w:r>
      <w:r>
        <w:rPr>
          <w:w w:val="105"/>
          <w:sz w:val="19"/>
        </w:rPr>
        <w:t>processes</w:t>
      </w:r>
      <w:r>
        <w:rPr>
          <w:spacing w:val="-16"/>
          <w:w w:val="105"/>
          <w:sz w:val="19"/>
        </w:rPr>
        <w:t> </w:t>
      </w:r>
      <w:r>
        <w:rPr>
          <w:w w:val="105"/>
          <w:sz w:val="19"/>
        </w:rPr>
        <w:t>that</w:t>
      </w:r>
      <w:r>
        <w:rPr>
          <w:spacing w:val="-17"/>
          <w:w w:val="105"/>
          <w:sz w:val="19"/>
        </w:rPr>
        <w:t> </w:t>
      </w:r>
      <w:r>
        <w:rPr>
          <w:w w:val="105"/>
          <w:sz w:val="19"/>
        </w:rPr>
        <w:t>promote</w:t>
      </w:r>
      <w:r>
        <w:rPr>
          <w:spacing w:val="-16"/>
          <w:w w:val="105"/>
          <w:sz w:val="19"/>
        </w:rPr>
        <w:t> </w:t>
      </w:r>
      <w:r>
        <w:rPr>
          <w:w w:val="105"/>
          <w:sz w:val="19"/>
        </w:rPr>
        <w:t>safe</w:t>
      </w:r>
      <w:r>
        <w:rPr>
          <w:spacing w:val="-17"/>
          <w:w w:val="105"/>
          <w:sz w:val="19"/>
        </w:rPr>
        <w:t> </w:t>
      </w:r>
      <w:r>
        <w:rPr>
          <w:w w:val="105"/>
          <w:sz w:val="19"/>
        </w:rPr>
        <w:t>medication management to be</w:t>
      </w:r>
      <w:r>
        <w:rPr>
          <w:spacing w:val="4"/>
          <w:w w:val="105"/>
          <w:sz w:val="19"/>
        </w:rPr>
        <w:t> </w:t>
      </w:r>
      <w:r>
        <w:rPr>
          <w:w w:val="105"/>
          <w:sz w:val="19"/>
        </w:rPr>
        <w:t>efficient.</w:t>
      </w:r>
    </w:p>
    <w:p>
      <w:pPr>
        <w:pStyle w:val="BodyText"/>
        <w:rPr>
          <w:sz w:val="20"/>
        </w:rPr>
      </w:pPr>
    </w:p>
    <w:p>
      <w:pPr>
        <w:pStyle w:val="BodyText"/>
        <w:rPr>
          <w:sz w:val="20"/>
        </w:rPr>
      </w:pPr>
    </w:p>
    <w:p>
      <w:pPr>
        <w:pStyle w:val="BodyText"/>
        <w:spacing w:before="2"/>
        <w:rPr>
          <w:sz w:val="15"/>
        </w:rPr>
      </w:pPr>
      <w:r>
        <w:rPr/>
        <w:pict>
          <v:group style="position:absolute;margin-left:42pt;margin-top:10.706007pt;width:511pt;height:26.3pt;mso-position-horizontal-relative:page;mso-position-vertical-relative:paragraph;z-index:920;mso-wrap-distance-left:0;mso-wrap-distance-right:0" coordorigin="840,214" coordsize="10220,526">
            <v:rect style="position:absolute;left:840;top:214;width:10220;height:526" filled="true" fillcolor="#d938d1" stroked="false">
              <v:fill type="solid"/>
            </v:rect>
            <v:shape style="position:absolute;left:915;top:289;width:376;height:376" type="#_x0000_t75" stroked="false">
              <v:imagedata r:id="rId17" o:title=""/>
            </v:shape>
            <v:shape style="position:absolute;left:840;top:214;width:10220;height:526" type="#_x0000_t202" filled="false" stroked="false">
              <v:textbox inset="0,0,0,0">
                <w:txbxContent>
                  <w:p>
                    <w:pPr>
                      <w:spacing w:before="139"/>
                      <w:ind w:left="675" w:right="0" w:firstLine="0"/>
                      <w:jc w:val="left"/>
                      <w:rPr>
                        <w:b/>
                        <w:sz w:val="22"/>
                      </w:rPr>
                    </w:pPr>
                    <w:r>
                      <w:rPr>
                        <w:b/>
                        <w:color w:val="FFFFFF"/>
                        <w:sz w:val="22"/>
                      </w:rPr>
                      <w:t>4. Policy</w:t>
                    </w:r>
                  </w:p>
                </w:txbxContent>
              </v:textbox>
              <w10:wrap type="none"/>
            </v:shape>
            <w10:wrap type="topAndBottom"/>
          </v:group>
        </w:pict>
      </w:r>
    </w:p>
    <w:p>
      <w:pPr>
        <w:pStyle w:val="BodyText"/>
        <w:spacing w:before="7"/>
        <w:rPr>
          <w:sz w:val="8"/>
        </w:rPr>
      </w:pPr>
    </w:p>
    <w:p>
      <w:pPr>
        <w:pStyle w:val="ListParagraph"/>
        <w:numPr>
          <w:ilvl w:val="1"/>
          <w:numId w:val="4"/>
        </w:numPr>
        <w:tabs>
          <w:tab w:pos="1124" w:val="left" w:leader="none"/>
        </w:tabs>
        <w:spacing w:line="247" w:lineRule="auto" w:before="99" w:after="0"/>
        <w:ind w:left="795" w:right="1020" w:firstLine="0"/>
        <w:jc w:val="left"/>
        <w:rPr>
          <w:sz w:val="19"/>
        </w:rPr>
      </w:pPr>
      <w:r>
        <w:rPr>
          <w:w w:val="105"/>
          <w:sz w:val="19"/>
        </w:rPr>
        <w:t>Fairplacecare</w:t>
      </w:r>
      <w:r>
        <w:rPr>
          <w:spacing w:val="-19"/>
          <w:w w:val="105"/>
          <w:sz w:val="19"/>
        </w:rPr>
        <w:t> </w:t>
      </w:r>
      <w:r>
        <w:rPr>
          <w:w w:val="105"/>
          <w:sz w:val="19"/>
        </w:rPr>
        <w:t>Limited</w:t>
      </w:r>
      <w:r>
        <w:rPr>
          <w:spacing w:val="-19"/>
          <w:w w:val="105"/>
          <w:sz w:val="19"/>
        </w:rPr>
        <w:t> </w:t>
      </w:r>
      <w:r>
        <w:rPr>
          <w:w w:val="105"/>
          <w:sz w:val="19"/>
        </w:rPr>
        <w:t>acknowledges</w:t>
      </w:r>
      <w:r>
        <w:rPr>
          <w:spacing w:val="-19"/>
          <w:w w:val="105"/>
          <w:sz w:val="19"/>
        </w:rPr>
        <w:t> </w:t>
      </w:r>
      <w:r>
        <w:rPr>
          <w:w w:val="105"/>
          <w:sz w:val="19"/>
        </w:rPr>
        <w:t>and</w:t>
      </w:r>
      <w:r>
        <w:rPr>
          <w:spacing w:val="-19"/>
          <w:w w:val="105"/>
          <w:sz w:val="19"/>
        </w:rPr>
        <w:t> </w:t>
      </w:r>
      <w:r>
        <w:rPr>
          <w:w w:val="105"/>
          <w:sz w:val="19"/>
        </w:rPr>
        <w:t>will</w:t>
      </w:r>
      <w:r>
        <w:rPr>
          <w:spacing w:val="-19"/>
          <w:w w:val="105"/>
          <w:sz w:val="19"/>
        </w:rPr>
        <w:t> </w:t>
      </w:r>
      <w:r>
        <w:rPr>
          <w:w w:val="105"/>
          <w:sz w:val="19"/>
        </w:rPr>
        <w:t>actively</w:t>
      </w:r>
      <w:r>
        <w:rPr>
          <w:spacing w:val="-19"/>
          <w:w w:val="105"/>
          <w:sz w:val="19"/>
        </w:rPr>
        <w:t> </w:t>
      </w:r>
      <w:r>
        <w:rPr>
          <w:w w:val="105"/>
          <w:sz w:val="19"/>
        </w:rPr>
        <w:t>support</w:t>
      </w:r>
      <w:r>
        <w:rPr>
          <w:spacing w:val="-19"/>
          <w:w w:val="105"/>
          <w:sz w:val="19"/>
        </w:rPr>
        <w:t> </w:t>
      </w:r>
      <w:r>
        <w:rPr>
          <w:w w:val="105"/>
          <w:sz w:val="19"/>
        </w:rPr>
        <w:t>Service</w:t>
      </w:r>
      <w:r>
        <w:rPr>
          <w:spacing w:val="-19"/>
          <w:w w:val="105"/>
          <w:sz w:val="19"/>
        </w:rPr>
        <w:t> </w:t>
      </w:r>
      <w:r>
        <w:rPr>
          <w:w w:val="105"/>
          <w:sz w:val="19"/>
        </w:rPr>
        <w:t>Users</w:t>
      </w:r>
      <w:r>
        <w:rPr>
          <w:spacing w:val="-19"/>
          <w:w w:val="105"/>
          <w:sz w:val="19"/>
        </w:rPr>
        <w:t> </w:t>
      </w:r>
      <w:r>
        <w:rPr>
          <w:w w:val="105"/>
          <w:sz w:val="19"/>
        </w:rPr>
        <w:t>to</w:t>
      </w:r>
      <w:r>
        <w:rPr>
          <w:spacing w:val="-19"/>
          <w:w w:val="105"/>
          <w:sz w:val="19"/>
        </w:rPr>
        <w:t> </w:t>
      </w:r>
      <w:r>
        <w:rPr>
          <w:w w:val="105"/>
          <w:sz w:val="19"/>
        </w:rPr>
        <w:t>self-manage</w:t>
      </w:r>
      <w:r>
        <w:rPr>
          <w:spacing w:val="-19"/>
          <w:w w:val="105"/>
          <w:sz w:val="19"/>
        </w:rPr>
        <w:t> </w:t>
      </w:r>
      <w:r>
        <w:rPr>
          <w:w w:val="105"/>
          <w:sz w:val="19"/>
        </w:rPr>
        <w:t>their medication wherever</w:t>
      </w:r>
      <w:r>
        <w:rPr>
          <w:spacing w:val="3"/>
          <w:w w:val="105"/>
          <w:sz w:val="19"/>
        </w:rPr>
        <w:t> </w:t>
      </w:r>
      <w:r>
        <w:rPr>
          <w:w w:val="105"/>
          <w:sz w:val="19"/>
        </w:rPr>
        <w:t>possible.</w:t>
      </w:r>
    </w:p>
    <w:p>
      <w:pPr>
        <w:pStyle w:val="ListParagraph"/>
        <w:numPr>
          <w:ilvl w:val="1"/>
          <w:numId w:val="4"/>
        </w:numPr>
        <w:tabs>
          <w:tab w:pos="1124" w:val="left" w:leader="none"/>
        </w:tabs>
        <w:spacing w:line="247" w:lineRule="auto" w:before="75" w:after="0"/>
        <w:ind w:left="795" w:right="1118" w:firstLine="0"/>
        <w:jc w:val="left"/>
        <w:rPr>
          <w:sz w:val="19"/>
        </w:rPr>
      </w:pPr>
      <w:r>
        <w:rPr>
          <w:w w:val="105"/>
          <w:sz w:val="19"/>
        </w:rPr>
        <w:t>When</w:t>
      </w:r>
      <w:r>
        <w:rPr>
          <w:spacing w:val="-10"/>
          <w:w w:val="105"/>
          <w:sz w:val="19"/>
        </w:rPr>
        <w:t> </w:t>
      </w:r>
      <w:r>
        <w:rPr>
          <w:w w:val="105"/>
          <w:sz w:val="19"/>
        </w:rPr>
        <w:t>a</w:t>
      </w:r>
      <w:r>
        <w:rPr>
          <w:spacing w:val="-9"/>
          <w:w w:val="105"/>
          <w:sz w:val="19"/>
        </w:rPr>
        <w:t> </w:t>
      </w:r>
      <w:r>
        <w:rPr>
          <w:w w:val="105"/>
          <w:sz w:val="19"/>
        </w:rPr>
        <w:t>Service</w:t>
      </w:r>
      <w:r>
        <w:rPr>
          <w:spacing w:val="-10"/>
          <w:w w:val="105"/>
          <w:sz w:val="19"/>
        </w:rPr>
        <w:t> </w:t>
      </w:r>
      <w:r>
        <w:rPr>
          <w:w w:val="105"/>
          <w:sz w:val="19"/>
        </w:rPr>
        <w:t>User</w:t>
      </w:r>
      <w:r>
        <w:rPr>
          <w:spacing w:val="-9"/>
          <w:w w:val="105"/>
          <w:sz w:val="19"/>
        </w:rPr>
        <w:t> </w:t>
      </w:r>
      <w:r>
        <w:rPr>
          <w:w w:val="105"/>
          <w:sz w:val="19"/>
        </w:rPr>
        <w:t>is</w:t>
      </w:r>
      <w:r>
        <w:rPr>
          <w:spacing w:val="-9"/>
          <w:w w:val="105"/>
          <w:sz w:val="19"/>
        </w:rPr>
        <w:t> </w:t>
      </w:r>
      <w:r>
        <w:rPr>
          <w:w w:val="105"/>
          <w:sz w:val="19"/>
        </w:rPr>
        <w:t>away</w:t>
      </w:r>
      <w:r>
        <w:rPr>
          <w:spacing w:val="-10"/>
          <w:w w:val="105"/>
          <w:sz w:val="19"/>
        </w:rPr>
        <w:t> </w:t>
      </w:r>
      <w:r>
        <w:rPr>
          <w:w w:val="105"/>
          <w:sz w:val="19"/>
        </w:rPr>
        <w:t>from</w:t>
      </w:r>
      <w:r>
        <w:rPr>
          <w:spacing w:val="-9"/>
          <w:w w:val="105"/>
          <w:sz w:val="19"/>
        </w:rPr>
        <w:t> </w:t>
      </w:r>
      <w:r>
        <w:rPr>
          <w:w w:val="105"/>
          <w:sz w:val="19"/>
        </w:rPr>
        <w:t>home,</w:t>
      </w:r>
      <w:r>
        <w:rPr>
          <w:spacing w:val="-10"/>
          <w:w w:val="105"/>
          <w:sz w:val="19"/>
        </w:rPr>
        <w:t> </w:t>
      </w:r>
      <w:r>
        <w:rPr>
          <w:w w:val="105"/>
          <w:sz w:val="19"/>
        </w:rPr>
        <w:t>Mary</w:t>
      </w:r>
      <w:r>
        <w:rPr>
          <w:spacing w:val="-9"/>
          <w:w w:val="105"/>
          <w:sz w:val="19"/>
        </w:rPr>
        <w:t> </w:t>
      </w:r>
      <w:r>
        <w:rPr>
          <w:w w:val="105"/>
          <w:sz w:val="19"/>
        </w:rPr>
        <w:t>Okafor</w:t>
      </w:r>
      <w:r>
        <w:rPr>
          <w:spacing w:val="-9"/>
          <w:w w:val="105"/>
          <w:sz w:val="19"/>
        </w:rPr>
        <w:t> </w:t>
      </w:r>
      <w:r>
        <w:rPr>
          <w:w w:val="105"/>
          <w:sz w:val="19"/>
        </w:rPr>
        <w:t>will</w:t>
      </w:r>
      <w:r>
        <w:rPr>
          <w:spacing w:val="-10"/>
          <w:w w:val="105"/>
          <w:sz w:val="19"/>
        </w:rPr>
        <w:t> </w:t>
      </w:r>
      <w:r>
        <w:rPr>
          <w:w w:val="105"/>
          <w:sz w:val="19"/>
        </w:rPr>
        <w:t>ensure</w:t>
      </w:r>
      <w:r>
        <w:rPr>
          <w:spacing w:val="-9"/>
          <w:w w:val="105"/>
          <w:sz w:val="19"/>
        </w:rPr>
        <w:t> </w:t>
      </w:r>
      <w:r>
        <w:rPr>
          <w:w w:val="105"/>
          <w:sz w:val="19"/>
        </w:rPr>
        <w:t>that</w:t>
      </w:r>
      <w:r>
        <w:rPr>
          <w:spacing w:val="-9"/>
          <w:w w:val="105"/>
          <w:sz w:val="19"/>
        </w:rPr>
        <w:t> </w:t>
      </w:r>
      <w:r>
        <w:rPr>
          <w:w w:val="105"/>
          <w:sz w:val="19"/>
        </w:rPr>
        <w:t>a</w:t>
      </w:r>
      <w:r>
        <w:rPr>
          <w:spacing w:val="-10"/>
          <w:w w:val="105"/>
          <w:sz w:val="19"/>
        </w:rPr>
        <w:t> </w:t>
      </w:r>
      <w:r>
        <w:rPr>
          <w:w w:val="105"/>
          <w:sz w:val="19"/>
        </w:rPr>
        <w:t>process</w:t>
      </w:r>
      <w:r>
        <w:rPr>
          <w:spacing w:val="-9"/>
          <w:w w:val="105"/>
          <w:sz w:val="19"/>
        </w:rPr>
        <w:t> </w:t>
      </w:r>
      <w:r>
        <w:rPr>
          <w:w w:val="105"/>
          <w:sz w:val="19"/>
        </w:rPr>
        <w:t>is</w:t>
      </w:r>
      <w:r>
        <w:rPr>
          <w:spacing w:val="-10"/>
          <w:w w:val="105"/>
          <w:sz w:val="19"/>
        </w:rPr>
        <w:t> </w:t>
      </w:r>
      <w:r>
        <w:rPr>
          <w:w w:val="105"/>
          <w:sz w:val="19"/>
        </w:rPr>
        <w:t>in</w:t>
      </w:r>
      <w:r>
        <w:rPr>
          <w:spacing w:val="-9"/>
          <w:w w:val="105"/>
          <w:sz w:val="19"/>
        </w:rPr>
        <w:t> </w:t>
      </w:r>
      <w:r>
        <w:rPr>
          <w:w w:val="105"/>
          <w:sz w:val="19"/>
        </w:rPr>
        <w:t>place</w:t>
      </w:r>
      <w:r>
        <w:rPr>
          <w:spacing w:val="-9"/>
          <w:w w:val="105"/>
          <w:sz w:val="19"/>
        </w:rPr>
        <w:t> </w:t>
      </w:r>
      <w:r>
        <w:rPr>
          <w:w w:val="105"/>
          <w:sz w:val="19"/>
        </w:rPr>
        <w:t>for staff</w:t>
      </w:r>
      <w:r>
        <w:rPr>
          <w:spacing w:val="-6"/>
          <w:w w:val="105"/>
          <w:sz w:val="19"/>
        </w:rPr>
        <w:t> </w:t>
      </w:r>
      <w:r>
        <w:rPr>
          <w:w w:val="105"/>
          <w:sz w:val="19"/>
        </w:rPr>
        <w:t>to</w:t>
      </w:r>
      <w:r>
        <w:rPr>
          <w:spacing w:val="-6"/>
          <w:w w:val="105"/>
          <w:sz w:val="19"/>
        </w:rPr>
        <w:t> </w:t>
      </w:r>
      <w:r>
        <w:rPr>
          <w:w w:val="105"/>
          <w:sz w:val="19"/>
        </w:rPr>
        <w:t>follow</w:t>
      </w:r>
      <w:r>
        <w:rPr>
          <w:spacing w:val="-6"/>
          <w:w w:val="105"/>
          <w:sz w:val="19"/>
        </w:rPr>
        <w:t> </w:t>
      </w:r>
      <w:r>
        <w:rPr>
          <w:w w:val="105"/>
          <w:sz w:val="19"/>
        </w:rPr>
        <w:t>to</w:t>
      </w:r>
      <w:r>
        <w:rPr>
          <w:spacing w:val="-6"/>
          <w:w w:val="105"/>
          <w:sz w:val="19"/>
        </w:rPr>
        <w:t> </w:t>
      </w:r>
      <w:r>
        <w:rPr>
          <w:w w:val="105"/>
          <w:sz w:val="19"/>
        </w:rPr>
        <w:t>ensure</w:t>
      </w:r>
      <w:r>
        <w:rPr>
          <w:spacing w:val="-6"/>
          <w:w w:val="105"/>
          <w:sz w:val="19"/>
        </w:rPr>
        <w:t> </w:t>
      </w:r>
      <w:r>
        <w:rPr>
          <w:w w:val="105"/>
          <w:sz w:val="19"/>
        </w:rPr>
        <w:t>that</w:t>
      </w:r>
      <w:r>
        <w:rPr>
          <w:spacing w:val="-6"/>
          <w:w w:val="105"/>
          <w:sz w:val="19"/>
        </w:rPr>
        <w:t> </w:t>
      </w:r>
      <w:r>
        <w:rPr>
          <w:w w:val="105"/>
          <w:sz w:val="19"/>
        </w:rPr>
        <w:t>the</w:t>
      </w:r>
      <w:r>
        <w:rPr>
          <w:spacing w:val="-6"/>
          <w:w w:val="105"/>
          <w:sz w:val="19"/>
        </w:rPr>
        <w:t> </w:t>
      </w:r>
      <w:r>
        <w:rPr>
          <w:w w:val="105"/>
          <w:sz w:val="19"/>
        </w:rPr>
        <w:t>Service</w:t>
      </w:r>
      <w:r>
        <w:rPr>
          <w:spacing w:val="-6"/>
          <w:w w:val="105"/>
          <w:sz w:val="19"/>
        </w:rPr>
        <w:t> </w:t>
      </w:r>
      <w:r>
        <w:rPr>
          <w:w w:val="105"/>
          <w:sz w:val="19"/>
        </w:rPr>
        <w:t>User</w:t>
      </w:r>
      <w:r>
        <w:rPr>
          <w:spacing w:val="-6"/>
          <w:w w:val="105"/>
          <w:sz w:val="19"/>
        </w:rPr>
        <w:t> </w:t>
      </w:r>
      <w:r>
        <w:rPr>
          <w:w w:val="105"/>
          <w:sz w:val="19"/>
        </w:rPr>
        <w:t>receives</w:t>
      </w:r>
      <w:r>
        <w:rPr>
          <w:spacing w:val="-6"/>
          <w:w w:val="105"/>
          <w:sz w:val="19"/>
        </w:rPr>
        <w:t> </w:t>
      </w:r>
      <w:r>
        <w:rPr>
          <w:w w:val="105"/>
          <w:sz w:val="19"/>
        </w:rPr>
        <w:t>their</w:t>
      </w:r>
      <w:r>
        <w:rPr>
          <w:spacing w:val="-6"/>
          <w:w w:val="105"/>
          <w:sz w:val="19"/>
        </w:rPr>
        <w:t> </w:t>
      </w:r>
      <w:r>
        <w:rPr>
          <w:w w:val="105"/>
          <w:sz w:val="19"/>
        </w:rPr>
        <w:t>medication</w:t>
      </w:r>
      <w:r>
        <w:rPr>
          <w:spacing w:val="-6"/>
          <w:w w:val="105"/>
          <w:sz w:val="19"/>
        </w:rPr>
        <w:t> </w:t>
      </w:r>
      <w:r>
        <w:rPr>
          <w:w w:val="105"/>
          <w:sz w:val="19"/>
        </w:rPr>
        <w:t>safely</w:t>
      </w:r>
      <w:r>
        <w:rPr>
          <w:spacing w:val="-6"/>
          <w:w w:val="105"/>
          <w:sz w:val="19"/>
        </w:rPr>
        <w:t> </w:t>
      </w:r>
      <w:r>
        <w:rPr>
          <w:w w:val="105"/>
          <w:sz w:val="19"/>
        </w:rPr>
        <w:t>and</w:t>
      </w:r>
      <w:r>
        <w:rPr>
          <w:spacing w:val="-5"/>
          <w:w w:val="105"/>
          <w:sz w:val="19"/>
        </w:rPr>
        <w:t> </w:t>
      </w:r>
      <w:r>
        <w:rPr>
          <w:spacing w:val="-3"/>
          <w:w w:val="105"/>
          <w:sz w:val="19"/>
        </w:rPr>
        <w:t>securely.</w:t>
      </w:r>
    </w:p>
    <w:p>
      <w:pPr>
        <w:pStyle w:val="ListParagraph"/>
        <w:numPr>
          <w:ilvl w:val="1"/>
          <w:numId w:val="4"/>
        </w:numPr>
        <w:tabs>
          <w:tab w:pos="1124" w:val="left" w:leader="none"/>
        </w:tabs>
        <w:spacing w:line="247" w:lineRule="auto" w:before="75" w:after="0"/>
        <w:ind w:left="795" w:right="1010" w:firstLine="0"/>
        <w:jc w:val="left"/>
        <w:rPr>
          <w:sz w:val="19"/>
        </w:rPr>
      </w:pPr>
      <w:r>
        <w:rPr>
          <w:w w:val="105"/>
          <w:sz w:val="19"/>
        </w:rPr>
        <w:t>Service</w:t>
      </w:r>
      <w:r>
        <w:rPr>
          <w:spacing w:val="-11"/>
          <w:w w:val="105"/>
          <w:sz w:val="19"/>
        </w:rPr>
        <w:t> </w:t>
      </w:r>
      <w:r>
        <w:rPr>
          <w:w w:val="105"/>
          <w:sz w:val="19"/>
        </w:rPr>
        <w:t>Users</w:t>
      </w:r>
      <w:r>
        <w:rPr>
          <w:spacing w:val="-11"/>
          <w:w w:val="105"/>
          <w:sz w:val="19"/>
        </w:rPr>
        <w:t> </w:t>
      </w:r>
      <w:r>
        <w:rPr>
          <w:w w:val="105"/>
          <w:sz w:val="19"/>
        </w:rPr>
        <w:t>will</w:t>
      </w:r>
      <w:r>
        <w:rPr>
          <w:spacing w:val="-11"/>
          <w:w w:val="105"/>
          <w:sz w:val="19"/>
        </w:rPr>
        <w:t> </w:t>
      </w:r>
      <w:r>
        <w:rPr>
          <w:w w:val="105"/>
          <w:sz w:val="19"/>
        </w:rPr>
        <w:t>be</w:t>
      </w:r>
      <w:r>
        <w:rPr>
          <w:spacing w:val="-11"/>
          <w:w w:val="105"/>
          <w:sz w:val="19"/>
        </w:rPr>
        <w:t> </w:t>
      </w:r>
      <w:r>
        <w:rPr>
          <w:w w:val="105"/>
          <w:sz w:val="19"/>
        </w:rPr>
        <w:t>fully</w:t>
      </w:r>
      <w:r>
        <w:rPr>
          <w:spacing w:val="-11"/>
          <w:w w:val="105"/>
          <w:sz w:val="19"/>
        </w:rPr>
        <w:t> </w:t>
      </w:r>
      <w:r>
        <w:rPr>
          <w:w w:val="105"/>
          <w:sz w:val="19"/>
        </w:rPr>
        <w:t>involved</w:t>
      </w:r>
      <w:r>
        <w:rPr>
          <w:spacing w:val="-10"/>
          <w:w w:val="105"/>
          <w:sz w:val="19"/>
        </w:rPr>
        <w:t> </w:t>
      </w:r>
      <w:r>
        <w:rPr>
          <w:w w:val="105"/>
          <w:sz w:val="19"/>
        </w:rPr>
        <w:t>in</w:t>
      </w:r>
      <w:r>
        <w:rPr>
          <w:spacing w:val="-11"/>
          <w:w w:val="105"/>
          <w:sz w:val="19"/>
        </w:rPr>
        <w:t> </w:t>
      </w:r>
      <w:r>
        <w:rPr>
          <w:w w:val="105"/>
          <w:sz w:val="19"/>
        </w:rPr>
        <w:t>all</w:t>
      </w:r>
      <w:r>
        <w:rPr>
          <w:spacing w:val="-11"/>
          <w:w w:val="105"/>
          <w:sz w:val="19"/>
        </w:rPr>
        <w:t> </w:t>
      </w:r>
      <w:r>
        <w:rPr>
          <w:w w:val="105"/>
          <w:sz w:val="19"/>
        </w:rPr>
        <w:t>aspects</w:t>
      </w:r>
      <w:r>
        <w:rPr>
          <w:spacing w:val="-11"/>
          <w:w w:val="105"/>
          <w:sz w:val="19"/>
        </w:rPr>
        <w:t> </w:t>
      </w:r>
      <w:r>
        <w:rPr>
          <w:w w:val="105"/>
          <w:sz w:val="19"/>
        </w:rPr>
        <w:t>of</w:t>
      </w:r>
      <w:r>
        <w:rPr>
          <w:spacing w:val="-11"/>
          <w:w w:val="105"/>
          <w:sz w:val="19"/>
        </w:rPr>
        <w:t> </w:t>
      </w:r>
      <w:r>
        <w:rPr>
          <w:w w:val="105"/>
          <w:sz w:val="19"/>
        </w:rPr>
        <w:t>the</w:t>
      </w:r>
      <w:r>
        <w:rPr>
          <w:spacing w:val="-11"/>
          <w:w w:val="105"/>
          <w:sz w:val="19"/>
        </w:rPr>
        <w:t> </w:t>
      </w:r>
      <w:r>
        <w:rPr>
          <w:w w:val="105"/>
          <w:sz w:val="19"/>
        </w:rPr>
        <w:t>support</w:t>
      </w:r>
      <w:r>
        <w:rPr>
          <w:spacing w:val="-10"/>
          <w:w w:val="105"/>
          <w:sz w:val="19"/>
        </w:rPr>
        <w:t> </w:t>
      </w:r>
      <w:r>
        <w:rPr>
          <w:w w:val="105"/>
          <w:sz w:val="19"/>
        </w:rPr>
        <w:t>required</w:t>
      </w:r>
      <w:r>
        <w:rPr>
          <w:spacing w:val="-11"/>
          <w:w w:val="105"/>
          <w:sz w:val="19"/>
        </w:rPr>
        <w:t> </w:t>
      </w:r>
      <w:r>
        <w:rPr>
          <w:w w:val="105"/>
          <w:sz w:val="19"/>
        </w:rPr>
        <w:t>in</w:t>
      </w:r>
      <w:r>
        <w:rPr>
          <w:spacing w:val="-11"/>
          <w:w w:val="105"/>
          <w:sz w:val="19"/>
        </w:rPr>
        <w:t> </w:t>
      </w:r>
      <w:r>
        <w:rPr>
          <w:w w:val="105"/>
          <w:sz w:val="19"/>
        </w:rPr>
        <w:t>relation</w:t>
      </w:r>
      <w:r>
        <w:rPr>
          <w:spacing w:val="-11"/>
          <w:w w:val="105"/>
          <w:sz w:val="19"/>
        </w:rPr>
        <w:t> </w:t>
      </w:r>
      <w:r>
        <w:rPr>
          <w:w w:val="105"/>
          <w:sz w:val="19"/>
        </w:rPr>
        <w:t>to</w:t>
      </w:r>
      <w:r>
        <w:rPr>
          <w:spacing w:val="-11"/>
          <w:w w:val="105"/>
          <w:sz w:val="19"/>
        </w:rPr>
        <w:t> </w:t>
      </w:r>
      <w:r>
        <w:rPr>
          <w:w w:val="105"/>
          <w:sz w:val="19"/>
        </w:rPr>
        <w:t>any</w:t>
      </w:r>
      <w:r>
        <w:rPr>
          <w:spacing w:val="-11"/>
          <w:w w:val="105"/>
          <w:sz w:val="19"/>
        </w:rPr>
        <w:t> </w:t>
      </w:r>
      <w:r>
        <w:rPr>
          <w:w w:val="105"/>
          <w:sz w:val="19"/>
        </w:rPr>
        <w:t>aspect of their medication</w:t>
      </w:r>
      <w:r>
        <w:rPr>
          <w:spacing w:val="4"/>
          <w:w w:val="105"/>
          <w:sz w:val="19"/>
        </w:rPr>
        <w:t> </w:t>
      </w:r>
      <w:r>
        <w:rPr>
          <w:w w:val="105"/>
          <w:sz w:val="19"/>
        </w:rPr>
        <w:t>management.</w:t>
      </w:r>
    </w:p>
    <w:p>
      <w:pPr>
        <w:pStyle w:val="BodyText"/>
        <w:rPr>
          <w:sz w:val="20"/>
        </w:rPr>
      </w:pPr>
    </w:p>
    <w:p>
      <w:pPr>
        <w:pStyle w:val="BodyText"/>
        <w:rPr>
          <w:sz w:val="20"/>
        </w:rPr>
      </w:pPr>
    </w:p>
    <w:p>
      <w:pPr>
        <w:pStyle w:val="BodyText"/>
        <w:spacing w:before="8"/>
        <w:rPr>
          <w:sz w:val="21"/>
        </w:rPr>
      </w:pPr>
      <w:r>
        <w:rPr/>
        <w:pict>
          <v:group style="position:absolute;margin-left:42pt;margin-top:14.452145pt;width:511pt;height:26.3pt;mso-position-horizontal-relative:page;mso-position-vertical-relative:paragraph;z-index:968;mso-wrap-distance-left:0;mso-wrap-distance-right:0" coordorigin="840,289" coordsize="10220,526">
            <v:rect style="position:absolute;left:840;top:289;width:10220;height:526" filled="true" fillcolor="#d938d1" stroked="false">
              <v:fill type="solid"/>
            </v:rect>
            <v:shape style="position:absolute;left:915;top:364;width:376;height:376" type="#_x0000_t75" stroked="false">
              <v:imagedata r:id="rId18" o:title=""/>
            </v:shape>
            <v:shape style="position:absolute;left:840;top:289;width:10220;height:526" type="#_x0000_t202" filled="false" stroked="false">
              <v:textbox inset="0,0,0,0">
                <w:txbxContent>
                  <w:p>
                    <w:pPr>
                      <w:spacing w:before="139"/>
                      <w:ind w:left="675" w:right="0" w:firstLine="0"/>
                      <w:jc w:val="left"/>
                      <w:rPr>
                        <w:b/>
                        <w:sz w:val="22"/>
                      </w:rPr>
                    </w:pPr>
                    <w:r>
                      <w:rPr>
                        <w:b/>
                        <w:color w:val="FFFFFF"/>
                        <w:sz w:val="22"/>
                      </w:rPr>
                      <w:t>5. Procedure</w:t>
                    </w:r>
                  </w:p>
                </w:txbxContent>
              </v:textbox>
              <w10:wrap type="none"/>
            </v:shape>
            <w10:wrap type="topAndBottom"/>
          </v:group>
        </w:pict>
      </w:r>
    </w:p>
    <w:p>
      <w:pPr>
        <w:pStyle w:val="BodyText"/>
        <w:spacing w:before="7"/>
        <w:rPr>
          <w:sz w:val="8"/>
        </w:rPr>
      </w:pPr>
    </w:p>
    <w:p>
      <w:pPr>
        <w:pStyle w:val="Heading1"/>
        <w:numPr>
          <w:ilvl w:val="1"/>
          <w:numId w:val="5"/>
        </w:numPr>
        <w:tabs>
          <w:tab w:pos="1124" w:val="left" w:leader="none"/>
        </w:tabs>
        <w:spacing w:line="240" w:lineRule="auto" w:before="99" w:after="0"/>
        <w:ind w:left="1123" w:right="0" w:hanging="328"/>
        <w:jc w:val="left"/>
      </w:pPr>
      <w:r>
        <w:rPr>
          <w:w w:val="105"/>
        </w:rPr>
        <w:t>Medication Away From The Service User's</w:t>
      </w:r>
      <w:r>
        <w:rPr>
          <w:spacing w:val="-2"/>
          <w:w w:val="105"/>
        </w:rPr>
        <w:t> </w:t>
      </w:r>
      <w:r>
        <w:rPr>
          <w:w w:val="105"/>
        </w:rPr>
        <w:t>Home</w:t>
      </w:r>
    </w:p>
    <w:p>
      <w:pPr>
        <w:pStyle w:val="BodyText"/>
        <w:spacing w:line="247" w:lineRule="auto" w:before="81"/>
        <w:ind w:left="795" w:right="894"/>
      </w:pPr>
      <w:r>
        <w:rPr>
          <w:w w:val="105"/>
        </w:rPr>
        <w:t>Service</w:t>
      </w:r>
      <w:r>
        <w:rPr>
          <w:spacing w:val="-13"/>
          <w:w w:val="105"/>
        </w:rPr>
        <w:t> </w:t>
      </w:r>
      <w:r>
        <w:rPr>
          <w:w w:val="105"/>
        </w:rPr>
        <w:t>Users</w:t>
      </w:r>
      <w:r>
        <w:rPr>
          <w:spacing w:val="-12"/>
          <w:w w:val="105"/>
        </w:rPr>
        <w:t> </w:t>
      </w:r>
      <w:r>
        <w:rPr>
          <w:w w:val="105"/>
        </w:rPr>
        <w:t>will,</w:t>
      </w:r>
      <w:r>
        <w:rPr>
          <w:spacing w:val="-12"/>
          <w:w w:val="105"/>
        </w:rPr>
        <w:t> </w:t>
      </w:r>
      <w:r>
        <w:rPr>
          <w:w w:val="105"/>
        </w:rPr>
        <w:t>at</w:t>
      </w:r>
      <w:r>
        <w:rPr>
          <w:spacing w:val="-12"/>
          <w:w w:val="105"/>
        </w:rPr>
        <w:t> </w:t>
      </w:r>
      <w:r>
        <w:rPr>
          <w:w w:val="105"/>
        </w:rPr>
        <w:t>times,</w:t>
      </w:r>
      <w:r>
        <w:rPr>
          <w:spacing w:val="-12"/>
          <w:w w:val="105"/>
        </w:rPr>
        <w:t> </w:t>
      </w:r>
      <w:r>
        <w:rPr>
          <w:w w:val="105"/>
        </w:rPr>
        <w:t>need</w:t>
      </w:r>
      <w:r>
        <w:rPr>
          <w:spacing w:val="-12"/>
          <w:w w:val="105"/>
        </w:rPr>
        <w:t> </w:t>
      </w:r>
      <w:r>
        <w:rPr>
          <w:w w:val="105"/>
        </w:rPr>
        <w:t>to</w:t>
      </w:r>
      <w:r>
        <w:rPr>
          <w:spacing w:val="-13"/>
          <w:w w:val="105"/>
        </w:rPr>
        <w:t> </w:t>
      </w:r>
      <w:r>
        <w:rPr>
          <w:w w:val="105"/>
        </w:rPr>
        <w:t>take</w:t>
      </w:r>
      <w:r>
        <w:rPr>
          <w:spacing w:val="-12"/>
          <w:w w:val="105"/>
        </w:rPr>
        <w:t> </w:t>
      </w:r>
      <w:r>
        <w:rPr>
          <w:w w:val="105"/>
        </w:rPr>
        <w:t>their</w:t>
      </w:r>
      <w:r>
        <w:rPr>
          <w:spacing w:val="-12"/>
          <w:w w:val="105"/>
        </w:rPr>
        <w:t> </w:t>
      </w:r>
      <w:r>
        <w:rPr>
          <w:w w:val="105"/>
        </w:rPr>
        <w:t>prescribed</w:t>
      </w:r>
      <w:r>
        <w:rPr>
          <w:spacing w:val="-12"/>
          <w:w w:val="105"/>
        </w:rPr>
        <w:t> </w:t>
      </w:r>
      <w:r>
        <w:rPr>
          <w:w w:val="105"/>
        </w:rPr>
        <w:t>medication</w:t>
      </w:r>
      <w:r>
        <w:rPr>
          <w:spacing w:val="-12"/>
          <w:w w:val="105"/>
        </w:rPr>
        <w:t> </w:t>
      </w:r>
      <w:r>
        <w:rPr>
          <w:w w:val="105"/>
        </w:rPr>
        <w:t>when</w:t>
      </w:r>
      <w:r>
        <w:rPr>
          <w:spacing w:val="-12"/>
          <w:w w:val="105"/>
        </w:rPr>
        <w:t> </w:t>
      </w:r>
      <w:r>
        <w:rPr>
          <w:w w:val="105"/>
        </w:rPr>
        <w:t>they</w:t>
      </w:r>
      <w:r>
        <w:rPr>
          <w:spacing w:val="-13"/>
          <w:w w:val="105"/>
        </w:rPr>
        <w:t> </w:t>
      </w:r>
      <w:r>
        <w:rPr>
          <w:w w:val="105"/>
        </w:rPr>
        <w:t>are</w:t>
      </w:r>
      <w:r>
        <w:rPr>
          <w:spacing w:val="-12"/>
          <w:w w:val="105"/>
        </w:rPr>
        <w:t> </w:t>
      </w:r>
      <w:r>
        <w:rPr>
          <w:w w:val="105"/>
        </w:rPr>
        <w:t>away</w:t>
      </w:r>
      <w:r>
        <w:rPr>
          <w:spacing w:val="-12"/>
          <w:w w:val="105"/>
        </w:rPr>
        <w:t> </w:t>
      </w:r>
      <w:r>
        <w:rPr>
          <w:w w:val="105"/>
        </w:rPr>
        <w:t>from</w:t>
      </w:r>
      <w:r>
        <w:rPr>
          <w:spacing w:val="-12"/>
          <w:w w:val="105"/>
        </w:rPr>
        <w:t> </w:t>
      </w:r>
      <w:r>
        <w:rPr>
          <w:w w:val="105"/>
        </w:rPr>
        <w:t>their home. This could be for part of a day or while on</w:t>
      </w:r>
      <w:r>
        <w:rPr>
          <w:spacing w:val="6"/>
          <w:w w:val="105"/>
        </w:rPr>
        <w:t> </w:t>
      </w:r>
      <w:r>
        <w:rPr>
          <w:spacing w:val="-3"/>
          <w:w w:val="105"/>
        </w:rPr>
        <w:t>holiday.</w:t>
      </w:r>
    </w:p>
    <w:p>
      <w:pPr>
        <w:pStyle w:val="BodyText"/>
        <w:spacing w:before="7"/>
      </w:pPr>
    </w:p>
    <w:p>
      <w:pPr>
        <w:pStyle w:val="BodyText"/>
        <w:spacing w:line="247" w:lineRule="auto"/>
        <w:ind w:left="795" w:right="894"/>
      </w:pPr>
      <w:r>
        <w:rPr>
          <w:w w:val="105"/>
        </w:rPr>
        <w:t>The</w:t>
      </w:r>
      <w:r>
        <w:rPr>
          <w:spacing w:val="-14"/>
          <w:w w:val="105"/>
        </w:rPr>
        <w:t> </w:t>
      </w:r>
      <w:r>
        <w:rPr>
          <w:w w:val="105"/>
        </w:rPr>
        <w:t>Registered</w:t>
      </w:r>
      <w:r>
        <w:rPr>
          <w:spacing w:val="-14"/>
          <w:w w:val="105"/>
        </w:rPr>
        <w:t> </w:t>
      </w:r>
      <w:r>
        <w:rPr>
          <w:w w:val="105"/>
        </w:rPr>
        <w:t>Manager</w:t>
      </w:r>
      <w:r>
        <w:rPr>
          <w:spacing w:val="-14"/>
          <w:w w:val="105"/>
        </w:rPr>
        <w:t> </w:t>
      </w:r>
      <w:r>
        <w:rPr>
          <w:w w:val="105"/>
        </w:rPr>
        <w:t>will</w:t>
      </w:r>
      <w:r>
        <w:rPr>
          <w:spacing w:val="-14"/>
          <w:w w:val="105"/>
        </w:rPr>
        <w:t> </w:t>
      </w:r>
      <w:r>
        <w:rPr>
          <w:w w:val="105"/>
        </w:rPr>
        <w:t>need</w:t>
      </w:r>
      <w:r>
        <w:rPr>
          <w:spacing w:val="-14"/>
          <w:w w:val="105"/>
        </w:rPr>
        <w:t> </w:t>
      </w:r>
      <w:r>
        <w:rPr>
          <w:w w:val="105"/>
        </w:rPr>
        <w:t>to</w:t>
      </w:r>
      <w:r>
        <w:rPr>
          <w:spacing w:val="-13"/>
          <w:w w:val="105"/>
        </w:rPr>
        <w:t> </w:t>
      </w:r>
      <w:r>
        <w:rPr>
          <w:w w:val="105"/>
        </w:rPr>
        <w:t>consider</w:t>
      </w:r>
      <w:r>
        <w:rPr>
          <w:spacing w:val="-14"/>
          <w:w w:val="105"/>
        </w:rPr>
        <w:t> </w:t>
      </w:r>
      <w:r>
        <w:rPr>
          <w:w w:val="105"/>
        </w:rPr>
        <w:t>who</w:t>
      </w:r>
      <w:r>
        <w:rPr>
          <w:spacing w:val="-14"/>
          <w:w w:val="105"/>
        </w:rPr>
        <w:t> </w:t>
      </w:r>
      <w:r>
        <w:rPr>
          <w:w w:val="105"/>
        </w:rPr>
        <w:t>will</w:t>
      </w:r>
      <w:r>
        <w:rPr>
          <w:spacing w:val="-14"/>
          <w:w w:val="105"/>
        </w:rPr>
        <w:t> </w:t>
      </w:r>
      <w:r>
        <w:rPr>
          <w:w w:val="105"/>
        </w:rPr>
        <w:t>support</w:t>
      </w:r>
      <w:r>
        <w:rPr>
          <w:spacing w:val="-14"/>
          <w:w w:val="105"/>
        </w:rPr>
        <w:t> </w:t>
      </w:r>
      <w:r>
        <w:rPr>
          <w:w w:val="105"/>
        </w:rPr>
        <w:t>the</w:t>
      </w:r>
      <w:r>
        <w:rPr>
          <w:spacing w:val="-13"/>
          <w:w w:val="105"/>
        </w:rPr>
        <w:t> </w:t>
      </w:r>
      <w:r>
        <w:rPr>
          <w:w w:val="105"/>
        </w:rPr>
        <w:t>Service</w:t>
      </w:r>
      <w:r>
        <w:rPr>
          <w:spacing w:val="-14"/>
          <w:w w:val="105"/>
        </w:rPr>
        <w:t> </w:t>
      </w:r>
      <w:r>
        <w:rPr>
          <w:w w:val="105"/>
        </w:rPr>
        <w:t>User</w:t>
      </w:r>
      <w:r>
        <w:rPr>
          <w:spacing w:val="-14"/>
          <w:w w:val="105"/>
        </w:rPr>
        <w:t> </w:t>
      </w:r>
      <w:r>
        <w:rPr>
          <w:w w:val="105"/>
        </w:rPr>
        <w:t>with</w:t>
      </w:r>
      <w:r>
        <w:rPr>
          <w:spacing w:val="-14"/>
          <w:w w:val="105"/>
        </w:rPr>
        <w:t> </w:t>
      </w:r>
      <w:r>
        <w:rPr>
          <w:w w:val="105"/>
        </w:rPr>
        <w:t>medication administration if they cannot</w:t>
      </w:r>
      <w:r>
        <w:rPr>
          <w:spacing w:val="3"/>
          <w:w w:val="105"/>
        </w:rPr>
        <w:t> </w:t>
      </w:r>
      <w:r>
        <w:rPr>
          <w:w w:val="105"/>
        </w:rPr>
        <w:t>self-administer.</w:t>
      </w:r>
    </w:p>
    <w:p>
      <w:pPr>
        <w:pStyle w:val="BodyText"/>
        <w:spacing w:before="7"/>
      </w:pPr>
    </w:p>
    <w:p>
      <w:pPr>
        <w:pStyle w:val="BodyText"/>
        <w:spacing w:line="247" w:lineRule="auto"/>
        <w:ind w:left="795" w:right="741"/>
      </w:pPr>
      <w:r>
        <w:rPr>
          <w:w w:val="105"/>
        </w:rPr>
        <w:t>Information</w:t>
      </w:r>
      <w:r>
        <w:rPr>
          <w:spacing w:val="-13"/>
          <w:w w:val="105"/>
        </w:rPr>
        <w:t> </w:t>
      </w:r>
      <w:r>
        <w:rPr>
          <w:w w:val="105"/>
        </w:rPr>
        <w:t>will</w:t>
      </w:r>
      <w:r>
        <w:rPr>
          <w:spacing w:val="-12"/>
          <w:w w:val="105"/>
        </w:rPr>
        <w:t> </w:t>
      </w:r>
      <w:r>
        <w:rPr>
          <w:w w:val="105"/>
        </w:rPr>
        <w:t>need</w:t>
      </w:r>
      <w:r>
        <w:rPr>
          <w:spacing w:val="-13"/>
          <w:w w:val="105"/>
        </w:rPr>
        <w:t> </w:t>
      </w:r>
      <w:r>
        <w:rPr>
          <w:w w:val="105"/>
        </w:rPr>
        <w:t>to</w:t>
      </w:r>
      <w:r>
        <w:rPr>
          <w:spacing w:val="-12"/>
          <w:w w:val="105"/>
        </w:rPr>
        <w:t> </w:t>
      </w:r>
      <w:r>
        <w:rPr>
          <w:w w:val="105"/>
        </w:rPr>
        <w:t>be</w:t>
      </w:r>
      <w:r>
        <w:rPr>
          <w:spacing w:val="-13"/>
          <w:w w:val="105"/>
        </w:rPr>
        <w:t> </w:t>
      </w:r>
      <w:r>
        <w:rPr>
          <w:w w:val="105"/>
        </w:rPr>
        <w:t>shared</w:t>
      </w:r>
      <w:r>
        <w:rPr>
          <w:spacing w:val="-12"/>
          <w:w w:val="105"/>
        </w:rPr>
        <w:t> </w:t>
      </w:r>
      <w:r>
        <w:rPr>
          <w:w w:val="105"/>
        </w:rPr>
        <w:t>with</w:t>
      </w:r>
      <w:r>
        <w:rPr>
          <w:spacing w:val="-13"/>
          <w:w w:val="105"/>
        </w:rPr>
        <w:t> </w:t>
      </w:r>
      <w:r>
        <w:rPr>
          <w:w w:val="105"/>
        </w:rPr>
        <w:t>the</w:t>
      </w:r>
      <w:r>
        <w:rPr>
          <w:spacing w:val="-12"/>
          <w:w w:val="105"/>
        </w:rPr>
        <w:t> </w:t>
      </w:r>
      <w:r>
        <w:rPr>
          <w:w w:val="105"/>
        </w:rPr>
        <w:t>Service</w:t>
      </w:r>
      <w:r>
        <w:rPr>
          <w:spacing w:val="-13"/>
          <w:w w:val="105"/>
        </w:rPr>
        <w:t> </w:t>
      </w:r>
      <w:r>
        <w:rPr>
          <w:w w:val="105"/>
        </w:rPr>
        <w:t>User</w:t>
      </w:r>
      <w:r>
        <w:rPr>
          <w:spacing w:val="-12"/>
          <w:w w:val="105"/>
        </w:rPr>
        <w:t> </w:t>
      </w:r>
      <w:r>
        <w:rPr>
          <w:w w:val="105"/>
        </w:rPr>
        <w:t>or</w:t>
      </w:r>
      <w:r>
        <w:rPr>
          <w:spacing w:val="-13"/>
          <w:w w:val="105"/>
        </w:rPr>
        <w:t> </w:t>
      </w:r>
      <w:r>
        <w:rPr>
          <w:w w:val="105"/>
        </w:rPr>
        <w:t>person</w:t>
      </w:r>
      <w:r>
        <w:rPr>
          <w:spacing w:val="-12"/>
          <w:w w:val="105"/>
        </w:rPr>
        <w:t> </w:t>
      </w:r>
      <w:r>
        <w:rPr>
          <w:w w:val="105"/>
        </w:rPr>
        <w:t>responsible.</w:t>
      </w:r>
      <w:r>
        <w:rPr>
          <w:spacing w:val="-15"/>
          <w:w w:val="105"/>
        </w:rPr>
        <w:t> </w:t>
      </w:r>
      <w:r>
        <w:rPr>
          <w:w w:val="105"/>
        </w:rPr>
        <w:t>The</w:t>
      </w:r>
      <w:r>
        <w:rPr>
          <w:spacing w:val="-13"/>
          <w:w w:val="105"/>
        </w:rPr>
        <w:t> </w:t>
      </w:r>
      <w:r>
        <w:rPr>
          <w:w w:val="105"/>
        </w:rPr>
        <w:t>CQC</w:t>
      </w:r>
      <w:r>
        <w:rPr>
          <w:spacing w:val="-12"/>
          <w:w w:val="105"/>
        </w:rPr>
        <w:t> </w:t>
      </w:r>
      <w:r>
        <w:rPr>
          <w:w w:val="105"/>
        </w:rPr>
        <w:t>advises</w:t>
      </w:r>
      <w:r>
        <w:rPr>
          <w:spacing w:val="-13"/>
          <w:w w:val="105"/>
        </w:rPr>
        <w:t> </w:t>
      </w:r>
      <w:r>
        <w:rPr>
          <w:w w:val="105"/>
        </w:rPr>
        <w:t>that this information should</w:t>
      </w:r>
      <w:r>
        <w:rPr>
          <w:spacing w:val="4"/>
          <w:w w:val="105"/>
        </w:rPr>
        <w:t> </w:t>
      </w:r>
      <w:r>
        <w:rPr>
          <w:w w:val="105"/>
        </w:rPr>
        <w:t>include:</w:t>
      </w:r>
    </w:p>
    <w:p>
      <w:pPr>
        <w:pStyle w:val="BodyText"/>
        <w:rPr>
          <w:sz w:val="11"/>
        </w:rPr>
      </w:pPr>
    </w:p>
    <w:p>
      <w:pPr>
        <w:pStyle w:val="BodyText"/>
        <w:spacing w:before="99"/>
        <w:ind w:left="1515"/>
      </w:pPr>
      <w:r>
        <w:rPr/>
        <w:pict>
          <v:shape style="position:absolute;margin-left:98.277519pt;margin-top:9.358768pt;width:3.05pt;height:3.05pt;mso-position-horizontal-relative:page;mso-position-vertical-relative:paragraph;z-index:3040" coordorigin="1966,187" coordsize="61,61" path="m2000,247l1992,247,1988,246,1966,221,1966,213,1992,187,2000,187,2026,213,2026,221,2000,247xe" filled="true" fillcolor="#000000" stroked="false">
            <v:path arrowok="t"/>
            <v:fill type="solid"/>
            <w10:wrap type="none"/>
          </v:shape>
        </w:pict>
      </w:r>
      <w:r>
        <w:rPr>
          <w:w w:val="105"/>
        </w:rPr>
        <w:t>The names of the medicines the Service User is taking with them</w:t>
      </w:r>
    </w:p>
    <w:p>
      <w:pPr>
        <w:pStyle w:val="BodyText"/>
        <w:spacing w:line="247" w:lineRule="auto" w:before="6"/>
        <w:ind w:left="1245" w:right="894" w:firstLine="270"/>
      </w:pPr>
      <w:r>
        <w:rPr/>
        <w:pict>
          <v:shape style="position:absolute;margin-left:98.277519pt;margin-top:4.708782pt;width:3.05pt;height:3.05pt;mso-position-horizontal-relative:page;mso-position-vertical-relative:paragraph;z-index:-20704" coordorigin="1966,94" coordsize="61,61" path="m2000,154l1992,154,1988,153,1966,128,1966,120,1992,94,2000,94,2026,120,2026,128,2000,154xe" filled="true" fillcolor="#000000" stroked="false">
            <v:path arrowok="t"/>
            <v:fill type="solid"/>
            <w10:wrap type="none"/>
          </v:shape>
        </w:pict>
      </w:r>
      <w:r>
        <w:rPr>
          <w:w w:val="105"/>
        </w:rPr>
        <w:t>Clear</w:t>
      </w:r>
      <w:r>
        <w:rPr>
          <w:spacing w:val="-12"/>
          <w:w w:val="105"/>
        </w:rPr>
        <w:t> </w:t>
      </w:r>
      <w:r>
        <w:rPr>
          <w:w w:val="105"/>
        </w:rPr>
        <w:t>directions</w:t>
      </w:r>
      <w:r>
        <w:rPr>
          <w:spacing w:val="-11"/>
          <w:w w:val="105"/>
        </w:rPr>
        <w:t> </w:t>
      </w:r>
      <w:r>
        <w:rPr>
          <w:w w:val="105"/>
        </w:rPr>
        <w:t>and</w:t>
      </w:r>
      <w:r>
        <w:rPr>
          <w:spacing w:val="-12"/>
          <w:w w:val="105"/>
        </w:rPr>
        <w:t> </w:t>
      </w:r>
      <w:r>
        <w:rPr>
          <w:w w:val="105"/>
        </w:rPr>
        <w:t>advice</w:t>
      </w:r>
      <w:r>
        <w:rPr>
          <w:spacing w:val="-11"/>
          <w:w w:val="105"/>
        </w:rPr>
        <w:t> </w:t>
      </w:r>
      <w:r>
        <w:rPr>
          <w:w w:val="105"/>
        </w:rPr>
        <w:t>on</w:t>
      </w:r>
      <w:r>
        <w:rPr>
          <w:spacing w:val="-12"/>
          <w:w w:val="105"/>
        </w:rPr>
        <w:t> </w:t>
      </w:r>
      <w:r>
        <w:rPr>
          <w:spacing w:val="-4"/>
          <w:w w:val="105"/>
        </w:rPr>
        <w:t>how,</w:t>
      </w:r>
      <w:r>
        <w:rPr>
          <w:spacing w:val="-11"/>
          <w:w w:val="105"/>
        </w:rPr>
        <w:t> </w:t>
      </w:r>
      <w:r>
        <w:rPr>
          <w:w w:val="105"/>
        </w:rPr>
        <w:t>when,</w:t>
      </w:r>
      <w:r>
        <w:rPr>
          <w:spacing w:val="-12"/>
          <w:w w:val="105"/>
        </w:rPr>
        <w:t> </w:t>
      </w:r>
      <w:r>
        <w:rPr>
          <w:w w:val="105"/>
        </w:rPr>
        <w:t>and</w:t>
      </w:r>
      <w:r>
        <w:rPr>
          <w:spacing w:val="-11"/>
          <w:w w:val="105"/>
        </w:rPr>
        <w:t> </w:t>
      </w:r>
      <w:r>
        <w:rPr>
          <w:w w:val="105"/>
        </w:rPr>
        <w:t>how</w:t>
      </w:r>
      <w:r>
        <w:rPr>
          <w:spacing w:val="-11"/>
          <w:w w:val="105"/>
        </w:rPr>
        <w:t> </w:t>
      </w:r>
      <w:r>
        <w:rPr>
          <w:w w:val="105"/>
        </w:rPr>
        <w:t>much</w:t>
      </w:r>
      <w:r>
        <w:rPr>
          <w:spacing w:val="-12"/>
          <w:w w:val="105"/>
        </w:rPr>
        <w:t> </w:t>
      </w:r>
      <w:r>
        <w:rPr>
          <w:w w:val="105"/>
        </w:rPr>
        <w:t>of</w:t>
      </w:r>
      <w:r>
        <w:rPr>
          <w:spacing w:val="-11"/>
          <w:w w:val="105"/>
        </w:rPr>
        <w:t> </w:t>
      </w:r>
      <w:r>
        <w:rPr>
          <w:w w:val="105"/>
        </w:rPr>
        <w:t>each</w:t>
      </w:r>
      <w:r>
        <w:rPr>
          <w:spacing w:val="-12"/>
          <w:w w:val="105"/>
        </w:rPr>
        <w:t> </w:t>
      </w:r>
      <w:r>
        <w:rPr>
          <w:w w:val="105"/>
        </w:rPr>
        <w:t>medicine</w:t>
      </w:r>
      <w:r>
        <w:rPr>
          <w:spacing w:val="-11"/>
          <w:w w:val="105"/>
        </w:rPr>
        <w:t> </w:t>
      </w:r>
      <w:r>
        <w:rPr>
          <w:w w:val="105"/>
        </w:rPr>
        <w:t>the</w:t>
      </w:r>
      <w:r>
        <w:rPr>
          <w:spacing w:val="-12"/>
          <w:w w:val="105"/>
        </w:rPr>
        <w:t> </w:t>
      </w:r>
      <w:r>
        <w:rPr>
          <w:w w:val="105"/>
        </w:rPr>
        <w:t>Service</w:t>
      </w:r>
      <w:r>
        <w:rPr>
          <w:spacing w:val="-11"/>
          <w:w w:val="105"/>
        </w:rPr>
        <w:t> </w:t>
      </w:r>
      <w:r>
        <w:rPr>
          <w:w w:val="105"/>
        </w:rPr>
        <w:t>User must</w:t>
      </w:r>
      <w:r>
        <w:rPr>
          <w:spacing w:val="2"/>
          <w:w w:val="105"/>
        </w:rPr>
        <w:t> </w:t>
      </w:r>
      <w:r>
        <w:rPr>
          <w:w w:val="105"/>
        </w:rPr>
        <w:t>take</w:t>
      </w:r>
    </w:p>
    <w:p>
      <w:pPr>
        <w:pStyle w:val="BodyText"/>
        <w:ind w:left="1515"/>
      </w:pPr>
      <w:r>
        <w:rPr/>
        <w:pict>
          <v:shape style="position:absolute;margin-left:98.277519pt;margin-top:4.408777pt;width:3.05pt;height:3.05pt;mso-position-horizontal-relative:page;mso-position-vertical-relative:paragraph;z-index:3088" coordorigin="1966,88" coordsize="61,61" path="m2000,148l1992,148,1988,147,1966,122,1966,114,1992,88,2000,88,2026,114,2026,122,2000,148xe" filled="true" fillcolor="#000000" stroked="false">
            <v:path arrowok="t"/>
            <v:fill type="solid"/>
            <w10:wrap type="none"/>
          </v:shape>
        </w:pict>
      </w:r>
      <w:r>
        <w:rPr>
          <w:w w:val="105"/>
        </w:rPr>
        <w:t>The time of the last dose taken and next dose due of each medicine</w:t>
      </w:r>
    </w:p>
    <w:p>
      <w:pPr>
        <w:pStyle w:val="BodyText"/>
        <w:spacing w:line="247" w:lineRule="auto" w:before="7"/>
        <w:ind w:left="1245" w:right="894" w:firstLine="270"/>
      </w:pPr>
      <w:r>
        <w:rPr/>
        <w:pict>
          <v:shape style="position:absolute;margin-left:98.277519pt;margin-top:4.758759pt;width:3.05pt;height:3.05pt;mso-position-horizontal-relative:page;mso-position-vertical-relative:paragraph;z-index:-20656" coordorigin="1966,95" coordsize="61,61" path="m2000,155l1992,155,1988,154,1966,129,1966,121,1992,95,2000,95,2026,121,2026,129,2000,155xe" filled="true" fillcolor="#000000" stroked="false">
            <v:path arrowok="t"/>
            <v:fill type="solid"/>
            <w10:wrap type="none"/>
          </v:shape>
        </w:pict>
      </w:r>
      <w:r>
        <w:rPr>
          <w:w w:val="105"/>
        </w:rPr>
        <w:t>Contact</w:t>
      </w:r>
      <w:r>
        <w:rPr>
          <w:spacing w:val="-15"/>
          <w:w w:val="105"/>
        </w:rPr>
        <w:t> </w:t>
      </w:r>
      <w:r>
        <w:rPr>
          <w:w w:val="105"/>
        </w:rPr>
        <w:t>details</w:t>
      </w:r>
      <w:r>
        <w:rPr>
          <w:spacing w:val="-14"/>
          <w:w w:val="105"/>
        </w:rPr>
        <w:t> </w:t>
      </w:r>
      <w:r>
        <w:rPr>
          <w:w w:val="105"/>
        </w:rPr>
        <w:t>for</w:t>
      </w:r>
      <w:r>
        <w:rPr>
          <w:spacing w:val="-15"/>
          <w:w w:val="105"/>
        </w:rPr>
        <w:t> </w:t>
      </w:r>
      <w:r>
        <w:rPr>
          <w:w w:val="105"/>
        </w:rPr>
        <w:t>any</w:t>
      </w:r>
      <w:r>
        <w:rPr>
          <w:spacing w:val="-14"/>
          <w:w w:val="105"/>
        </w:rPr>
        <w:t> </w:t>
      </w:r>
      <w:r>
        <w:rPr>
          <w:w w:val="105"/>
        </w:rPr>
        <w:t>queries</w:t>
      </w:r>
      <w:r>
        <w:rPr>
          <w:spacing w:val="-15"/>
          <w:w w:val="105"/>
        </w:rPr>
        <w:t> </w:t>
      </w:r>
      <w:r>
        <w:rPr>
          <w:w w:val="105"/>
        </w:rPr>
        <w:t>such</w:t>
      </w:r>
      <w:r>
        <w:rPr>
          <w:spacing w:val="-14"/>
          <w:w w:val="105"/>
        </w:rPr>
        <w:t> </w:t>
      </w:r>
      <w:r>
        <w:rPr>
          <w:w w:val="105"/>
        </w:rPr>
        <w:t>as</w:t>
      </w:r>
      <w:r>
        <w:rPr>
          <w:spacing w:val="-14"/>
          <w:w w:val="105"/>
        </w:rPr>
        <w:t> </w:t>
      </w:r>
      <w:r>
        <w:rPr>
          <w:w w:val="105"/>
        </w:rPr>
        <w:t>those</w:t>
      </w:r>
      <w:r>
        <w:rPr>
          <w:spacing w:val="-15"/>
          <w:w w:val="105"/>
        </w:rPr>
        <w:t> </w:t>
      </w:r>
      <w:r>
        <w:rPr>
          <w:w w:val="105"/>
        </w:rPr>
        <w:t>of</w:t>
      </w:r>
      <w:r>
        <w:rPr>
          <w:spacing w:val="-14"/>
          <w:w w:val="105"/>
        </w:rPr>
        <w:t> </w:t>
      </w:r>
      <w:r>
        <w:rPr>
          <w:w w:val="105"/>
        </w:rPr>
        <w:t>Fairplacecare</w:t>
      </w:r>
      <w:r>
        <w:rPr>
          <w:spacing w:val="-15"/>
          <w:w w:val="105"/>
        </w:rPr>
        <w:t> </w:t>
      </w:r>
      <w:r>
        <w:rPr>
          <w:w w:val="105"/>
        </w:rPr>
        <w:t>Limited,</w:t>
      </w:r>
      <w:r>
        <w:rPr>
          <w:spacing w:val="-14"/>
          <w:w w:val="105"/>
        </w:rPr>
        <w:t> </w:t>
      </w:r>
      <w:r>
        <w:rPr>
          <w:w w:val="105"/>
        </w:rPr>
        <w:t>the</w:t>
      </w:r>
      <w:r>
        <w:rPr>
          <w:spacing w:val="-14"/>
          <w:w w:val="105"/>
        </w:rPr>
        <w:t> </w:t>
      </w:r>
      <w:r>
        <w:rPr>
          <w:w w:val="105"/>
        </w:rPr>
        <w:t>supplying pharmacy or the GP</w:t>
      </w:r>
      <w:r>
        <w:rPr>
          <w:spacing w:val="3"/>
          <w:w w:val="105"/>
        </w:rPr>
        <w:t> </w:t>
      </w:r>
      <w:r>
        <w:rPr>
          <w:w w:val="105"/>
        </w:rPr>
        <w:t>surgery</w:t>
      </w:r>
    </w:p>
    <w:p>
      <w:pPr>
        <w:pStyle w:val="BodyText"/>
        <w:spacing w:line="247" w:lineRule="auto" w:before="75"/>
        <w:ind w:left="795" w:right="894"/>
      </w:pPr>
      <w:r>
        <w:rPr>
          <w:w w:val="105"/>
        </w:rPr>
        <w:t>Staff</w:t>
      </w:r>
      <w:r>
        <w:rPr>
          <w:spacing w:val="-15"/>
          <w:w w:val="105"/>
        </w:rPr>
        <w:t> </w:t>
      </w:r>
      <w:r>
        <w:rPr>
          <w:w w:val="105"/>
        </w:rPr>
        <w:t>must</w:t>
      </w:r>
      <w:r>
        <w:rPr>
          <w:spacing w:val="-15"/>
          <w:w w:val="105"/>
        </w:rPr>
        <w:t> </w:t>
      </w:r>
      <w:r>
        <w:rPr>
          <w:w w:val="105"/>
        </w:rPr>
        <w:t>clearly</w:t>
      </w:r>
      <w:r>
        <w:rPr>
          <w:spacing w:val="-14"/>
          <w:w w:val="105"/>
        </w:rPr>
        <w:t> </w:t>
      </w:r>
      <w:r>
        <w:rPr>
          <w:w w:val="105"/>
        </w:rPr>
        <w:t>record</w:t>
      </w:r>
      <w:r>
        <w:rPr>
          <w:spacing w:val="-15"/>
          <w:w w:val="105"/>
        </w:rPr>
        <w:t> </w:t>
      </w:r>
      <w:r>
        <w:rPr>
          <w:w w:val="105"/>
        </w:rPr>
        <w:t>who</w:t>
      </w:r>
      <w:r>
        <w:rPr>
          <w:spacing w:val="-14"/>
          <w:w w:val="105"/>
        </w:rPr>
        <w:t> </w:t>
      </w:r>
      <w:r>
        <w:rPr>
          <w:w w:val="105"/>
        </w:rPr>
        <w:t>will</w:t>
      </w:r>
      <w:r>
        <w:rPr>
          <w:spacing w:val="-15"/>
          <w:w w:val="105"/>
        </w:rPr>
        <w:t> </w:t>
      </w:r>
      <w:r>
        <w:rPr>
          <w:w w:val="105"/>
        </w:rPr>
        <w:t>be</w:t>
      </w:r>
      <w:r>
        <w:rPr>
          <w:spacing w:val="-14"/>
          <w:w w:val="105"/>
        </w:rPr>
        <w:t> </w:t>
      </w:r>
      <w:r>
        <w:rPr>
          <w:w w:val="105"/>
        </w:rPr>
        <w:t>responsible</w:t>
      </w:r>
      <w:r>
        <w:rPr>
          <w:spacing w:val="-15"/>
          <w:w w:val="105"/>
        </w:rPr>
        <w:t> </w:t>
      </w:r>
      <w:r>
        <w:rPr>
          <w:w w:val="105"/>
        </w:rPr>
        <w:t>for</w:t>
      </w:r>
      <w:r>
        <w:rPr>
          <w:spacing w:val="-14"/>
          <w:w w:val="105"/>
        </w:rPr>
        <w:t> </w:t>
      </w:r>
      <w:r>
        <w:rPr>
          <w:w w:val="105"/>
        </w:rPr>
        <w:t>managing</w:t>
      </w:r>
      <w:r>
        <w:rPr>
          <w:spacing w:val="-15"/>
          <w:w w:val="105"/>
        </w:rPr>
        <w:t> </w:t>
      </w:r>
      <w:r>
        <w:rPr>
          <w:w w:val="105"/>
        </w:rPr>
        <w:t>medication</w:t>
      </w:r>
      <w:r>
        <w:rPr>
          <w:spacing w:val="-14"/>
          <w:w w:val="105"/>
        </w:rPr>
        <w:t> </w:t>
      </w:r>
      <w:r>
        <w:rPr>
          <w:w w:val="105"/>
        </w:rPr>
        <w:t>for</w:t>
      </w:r>
      <w:r>
        <w:rPr>
          <w:spacing w:val="-15"/>
          <w:w w:val="105"/>
        </w:rPr>
        <w:t> </w:t>
      </w:r>
      <w:r>
        <w:rPr>
          <w:w w:val="105"/>
        </w:rPr>
        <w:t>Service</w:t>
      </w:r>
      <w:r>
        <w:rPr>
          <w:spacing w:val="-14"/>
          <w:w w:val="105"/>
        </w:rPr>
        <w:t> </w:t>
      </w:r>
      <w:r>
        <w:rPr>
          <w:w w:val="105"/>
        </w:rPr>
        <w:t>Users</w:t>
      </w:r>
      <w:r>
        <w:rPr>
          <w:spacing w:val="-15"/>
          <w:w w:val="105"/>
        </w:rPr>
        <w:t> </w:t>
      </w:r>
      <w:r>
        <w:rPr>
          <w:w w:val="105"/>
        </w:rPr>
        <w:t>whilst they are away from Fairplacecare</w:t>
      </w:r>
      <w:r>
        <w:rPr>
          <w:spacing w:val="5"/>
          <w:w w:val="105"/>
        </w:rPr>
        <w:t> </w:t>
      </w:r>
      <w:r>
        <w:rPr>
          <w:w w:val="105"/>
        </w:rPr>
        <w:t>Limited.</w:t>
      </w:r>
    </w:p>
    <w:p>
      <w:pPr>
        <w:pStyle w:val="BodyText"/>
        <w:spacing w:before="7"/>
      </w:pPr>
    </w:p>
    <w:p>
      <w:pPr>
        <w:pStyle w:val="Heading1"/>
        <w:numPr>
          <w:ilvl w:val="1"/>
          <w:numId w:val="5"/>
        </w:numPr>
        <w:tabs>
          <w:tab w:pos="1124" w:val="left" w:leader="none"/>
        </w:tabs>
        <w:spacing w:line="240" w:lineRule="auto" w:before="0" w:after="0"/>
        <w:ind w:left="1123" w:right="0" w:hanging="328"/>
        <w:jc w:val="left"/>
      </w:pPr>
      <w:r>
        <w:rPr>
          <w:w w:val="105"/>
        </w:rPr>
        <w:t>Service Users who Require Support with Medication</w:t>
      </w:r>
      <w:r>
        <w:rPr>
          <w:spacing w:val="-12"/>
          <w:w w:val="105"/>
        </w:rPr>
        <w:t> </w:t>
      </w:r>
      <w:r>
        <w:rPr>
          <w:w w:val="105"/>
        </w:rPr>
        <w:t>Administration</w:t>
      </w:r>
    </w:p>
    <w:p>
      <w:pPr>
        <w:pStyle w:val="BodyText"/>
        <w:spacing w:line="247" w:lineRule="auto" w:before="82"/>
        <w:ind w:left="795" w:right="894"/>
      </w:pPr>
      <w:r>
        <w:rPr>
          <w:w w:val="105"/>
        </w:rPr>
        <w:t>The</w:t>
      </w:r>
      <w:r>
        <w:rPr>
          <w:spacing w:val="-14"/>
          <w:w w:val="105"/>
        </w:rPr>
        <w:t> </w:t>
      </w:r>
      <w:r>
        <w:rPr>
          <w:w w:val="105"/>
        </w:rPr>
        <w:t>Registered</w:t>
      </w:r>
      <w:r>
        <w:rPr>
          <w:spacing w:val="-14"/>
          <w:w w:val="105"/>
        </w:rPr>
        <w:t> </w:t>
      </w:r>
      <w:r>
        <w:rPr>
          <w:w w:val="105"/>
        </w:rPr>
        <w:t>Manager</w:t>
      </w:r>
      <w:r>
        <w:rPr>
          <w:spacing w:val="-14"/>
          <w:w w:val="105"/>
        </w:rPr>
        <w:t> </w:t>
      </w:r>
      <w:r>
        <w:rPr>
          <w:w w:val="105"/>
        </w:rPr>
        <w:t>will</w:t>
      </w:r>
      <w:r>
        <w:rPr>
          <w:spacing w:val="-14"/>
          <w:w w:val="105"/>
        </w:rPr>
        <w:t> </w:t>
      </w:r>
      <w:r>
        <w:rPr>
          <w:w w:val="105"/>
        </w:rPr>
        <w:t>ensure</w:t>
      </w:r>
      <w:r>
        <w:rPr>
          <w:spacing w:val="-14"/>
          <w:w w:val="105"/>
        </w:rPr>
        <w:t> </w:t>
      </w:r>
      <w:r>
        <w:rPr>
          <w:w w:val="105"/>
        </w:rPr>
        <w:t>that</w:t>
      </w:r>
      <w:r>
        <w:rPr>
          <w:spacing w:val="-14"/>
          <w:w w:val="105"/>
        </w:rPr>
        <w:t> </w:t>
      </w:r>
      <w:r>
        <w:rPr>
          <w:w w:val="105"/>
        </w:rPr>
        <w:t>a</w:t>
      </w:r>
      <w:r>
        <w:rPr>
          <w:spacing w:val="-14"/>
          <w:w w:val="105"/>
        </w:rPr>
        <w:t> </w:t>
      </w:r>
      <w:r>
        <w:rPr>
          <w:w w:val="105"/>
        </w:rPr>
        <w:t>risk</w:t>
      </w:r>
      <w:r>
        <w:rPr>
          <w:spacing w:val="-14"/>
          <w:w w:val="105"/>
        </w:rPr>
        <w:t> </w:t>
      </w:r>
      <w:r>
        <w:rPr>
          <w:w w:val="105"/>
        </w:rPr>
        <w:t>assessment</w:t>
      </w:r>
      <w:r>
        <w:rPr>
          <w:spacing w:val="-14"/>
          <w:w w:val="105"/>
        </w:rPr>
        <w:t> </w:t>
      </w:r>
      <w:r>
        <w:rPr>
          <w:w w:val="105"/>
        </w:rPr>
        <w:t>is</w:t>
      </w:r>
      <w:r>
        <w:rPr>
          <w:spacing w:val="-14"/>
          <w:w w:val="105"/>
        </w:rPr>
        <w:t> </w:t>
      </w:r>
      <w:r>
        <w:rPr>
          <w:w w:val="105"/>
        </w:rPr>
        <w:t>completed</w:t>
      </w:r>
      <w:r>
        <w:rPr>
          <w:spacing w:val="-14"/>
          <w:w w:val="105"/>
        </w:rPr>
        <w:t> </w:t>
      </w:r>
      <w:r>
        <w:rPr>
          <w:w w:val="105"/>
        </w:rPr>
        <w:t>to</w:t>
      </w:r>
      <w:r>
        <w:rPr>
          <w:spacing w:val="-14"/>
          <w:w w:val="105"/>
        </w:rPr>
        <w:t> </w:t>
      </w:r>
      <w:r>
        <w:rPr>
          <w:w w:val="105"/>
        </w:rPr>
        <w:t>identify</w:t>
      </w:r>
      <w:r>
        <w:rPr>
          <w:spacing w:val="-14"/>
          <w:w w:val="105"/>
        </w:rPr>
        <w:t> </w:t>
      </w:r>
      <w:r>
        <w:rPr>
          <w:w w:val="105"/>
        </w:rPr>
        <w:t>any</w:t>
      </w:r>
      <w:r>
        <w:rPr>
          <w:spacing w:val="-14"/>
          <w:w w:val="105"/>
        </w:rPr>
        <w:t> </w:t>
      </w:r>
      <w:r>
        <w:rPr>
          <w:w w:val="105"/>
        </w:rPr>
        <w:t>potential problems and to ensure safe administration. This should</w:t>
      </w:r>
      <w:r>
        <w:rPr>
          <w:spacing w:val="-8"/>
          <w:w w:val="105"/>
        </w:rPr>
        <w:t> </w:t>
      </w:r>
      <w:r>
        <w:rPr>
          <w:w w:val="105"/>
        </w:rPr>
        <w:t>include:</w:t>
      </w:r>
    </w:p>
    <w:p>
      <w:pPr>
        <w:pStyle w:val="BodyText"/>
        <w:rPr>
          <w:sz w:val="11"/>
        </w:rPr>
      </w:pPr>
    </w:p>
    <w:p>
      <w:pPr>
        <w:pStyle w:val="BodyText"/>
        <w:spacing w:line="247" w:lineRule="auto" w:before="98"/>
        <w:ind w:left="1515" w:right="3424"/>
      </w:pPr>
      <w:r>
        <w:rPr/>
        <w:pict>
          <v:shape style="position:absolute;margin-left:98.277519pt;margin-top:9.308778pt;width:3.05pt;height:3.05pt;mso-position-horizontal-relative:page;mso-position-vertical-relative:paragraph;z-index:3136" coordorigin="1966,186" coordsize="61,61" path="m2000,246l1992,246,1988,245,1966,220,1966,212,1992,186,2000,186,2026,212,2026,220,2000,246xe" filled="true" fillcolor="#000000" stroked="false">
            <v:path arrowok="t"/>
            <v:fill type="solid"/>
            <w10:wrap type="none"/>
          </v:shape>
        </w:pict>
      </w:r>
      <w:r>
        <w:rPr/>
        <w:pict>
          <v:shape style="position:absolute;margin-left:98.277519pt;margin-top:20.564283pt;width:3.05pt;height:3.05pt;mso-position-horizontal-relative:page;mso-position-vertical-relative:paragraph;z-index:3160" coordorigin="1966,411" coordsize="61,61" path="m2000,471l1992,471,1988,471,1966,445,1966,437,1992,411,2000,411,2026,437,2026,445,2000,471xe" filled="true" fillcolor="#000000" stroked="false">
            <v:path arrowok="t"/>
            <v:fill type="solid"/>
            <w10:wrap type="none"/>
          </v:shape>
        </w:pict>
      </w:r>
      <w:r>
        <w:rPr>
          <w:w w:val="105"/>
        </w:rPr>
        <w:t>Storage</w:t>
      </w:r>
      <w:r>
        <w:rPr>
          <w:spacing w:val="-24"/>
          <w:w w:val="105"/>
        </w:rPr>
        <w:t> </w:t>
      </w:r>
      <w:r>
        <w:rPr>
          <w:w w:val="105"/>
        </w:rPr>
        <w:t>considerations</w:t>
      </w:r>
      <w:r>
        <w:rPr>
          <w:spacing w:val="-24"/>
          <w:w w:val="105"/>
        </w:rPr>
        <w:t> </w:t>
      </w:r>
      <w:r>
        <w:rPr>
          <w:w w:val="105"/>
        </w:rPr>
        <w:t>(do</w:t>
      </w:r>
      <w:r>
        <w:rPr>
          <w:spacing w:val="-24"/>
          <w:w w:val="105"/>
        </w:rPr>
        <w:t> </w:t>
      </w:r>
      <w:r>
        <w:rPr>
          <w:w w:val="105"/>
        </w:rPr>
        <w:t>the</w:t>
      </w:r>
      <w:r>
        <w:rPr>
          <w:spacing w:val="-24"/>
          <w:w w:val="105"/>
        </w:rPr>
        <w:t> </w:t>
      </w:r>
      <w:r>
        <w:rPr>
          <w:w w:val="105"/>
        </w:rPr>
        <w:t>medicines</w:t>
      </w:r>
      <w:r>
        <w:rPr>
          <w:spacing w:val="-24"/>
          <w:w w:val="105"/>
        </w:rPr>
        <w:t> </w:t>
      </w:r>
      <w:r>
        <w:rPr>
          <w:w w:val="105"/>
        </w:rPr>
        <w:t>require</w:t>
      </w:r>
      <w:r>
        <w:rPr>
          <w:spacing w:val="-24"/>
          <w:w w:val="105"/>
        </w:rPr>
        <w:t> </w:t>
      </w:r>
      <w:r>
        <w:rPr>
          <w:w w:val="105"/>
        </w:rPr>
        <w:t>refrigeration?) Safety of controlled</w:t>
      </w:r>
      <w:r>
        <w:rPr>
          <w:spacing w:val="3"/>
          <w:w w:val="105"/>
        </w:rPr>
        <w:t> </w:t>
      </w:r>
      <w:r>
        <w:rPr>
          <w:w w:val="105"/>
        </w:rPr>
        <w:t>drugs</w:t>
      </w:r>
    </w:p>
    <w:p>
      <w:pPr>
        <w:pStyle w:val="BodyText"/>
        <w:spacing w:line="247" w:lineRule="auto" w:before="1"/>
        <w:ind w:left="1515" w:right="3686"/>
      </w:pPr>
      <w:r>
        <w:rPr/>
        <w:pict>
          <v:shape style="position:absolute;margin-left:98.277519pt;margin-top:4.458773pt;width:3.05pt;height:3.05pt;mso-position-horizontal-relative:page;mso-position-vertical-relative:paragraph;z-index:3184" coordorigin="1966,89" coordsize="61,61" path="m2000,149l1992,149,1988,148,1966,123,1966,115,1992,89,2000,89,2026,115,2026,123,2000,149xe" filled="true" fillcolor="#000000" stroked="false">
            <v:path arrowok="t"/>
            <v:fill type="solid"/>
            <w10:wrap type="none"/>
          </v:shape>
        </w:pict>
      </w:r>
      <w:r>
        <w:rPr/>
        <w:pict>
          <v:shape style="position:absolute;margin-left:98.277519pt;margin-top:15.714279pt;width:3.05pt;height:3.05pt;mso-position-horizontal-relative:page;mso-position-vertical-relative:paragraph;z-index:3208" coordorigin="1966,314" coordsize="61,61" path="m2000,374l1992,374,1988,374,1966,348,1966,340,1992,314,2000,314,2026,340,2026,348,2000,374xe" filled="true" fillcolor="#000000" stroked="false">
            <v:path arrowok="t"/>
            <v:fill type="solid"/>
            <w10:wrap type="none"/>
          </v:shape>
        </w:pict>
      </w:r>
      <w:r>
        <w:rPr>
          <w:w w:val="105"/>
        </w:rPr>
        <w:t>If</w:t>
      </w:r>
      <w:r>
        <w:rPr>
          <w:spacing w:val="-16"/>
          <w:w w:val="105"/>
        </w:rPr>
        <w:t> </w:t>
      </w:r>
      <w:r>
        <w:rPr>
          <w:w w:val="105"/>
        </w:rPr>
        <w:t>PRN</w:t>
      </w:r>
      <w:r>
        <w:rPr>
          <w:spacing w:val="-16"/>
          <w:w w:val="105"/>
        </w:rPr>
        <w:t> </w:t>
      </w:r>
      <w:r>
        <w:rPr>
          <w:w w:val="105"/>
        </w:rPr>
        <w:t>medication</w:t>
      </w:r>
      <w:r>
        <w:rPr>
          <w:spacing w:val="-16"/>
          <w:w w:val="105"/>
        </w:rPr>
        <w:t> </w:t>
      </w:r>
      <w:r>
        <w:rPr>
          <w:w w:val="105"/>
        </w:rPr>
        <w:t>is</w:t>
      </w:r>
      <w:r>
        <w:rPr>
          <w:spacing w:val="-16"/>
          <w:w w:val="105"/>
        </w:rPr>
        <w:t> </w:t>
      </w:r>
      <w:r>
        <w:rPr>
          <w:w w:val="105"/>
        </w:rPr>
        <w:t>involved,</w:t>
      </w:r>
      <w:r>
        <w:rPr>
          <w:spacing w:val="-16"/>
          <w:w w:val="105"/>
        </w:rPr>
        <w:t> </w:t>
      </w:r>
      <w:r>
        <w:rPr>
          <w:w w:val="105"/>
        </w:rPr>
        <w:t>clear</w:t>
      </w:r>
      <w:r>
        <w:rPr>
          <w:spacing w:val="-16"/>
          <w:w w:val="105"/>
        </w:rPr>
        <w:t> </w:t>
      </w:r>
      <w:r>
        <w:rPr>
          <w:w w:val="105"/>
        </w:rPr>
        <w:t>instructions</w:t>
      </w:r>
      <w:r>
        <w:rPr>
          <w:spacing w:val="-16"/>
          <w:w w:val="105"/>
        </w:rPr>
        <w:t> </w:t>
      </w:r>
      <w:r>
        <w:rPr>
          <w:w w:val="105"/>
        </w:rPr>
        <w:t>are</w:t>
      </w:r>
      <w:r>
        <w:rPr>
          <w:spacing w:val="-16"/>
          <w:w w:val="105"/>
        </w:rPr>
        <w:t> </w:t>
      </w:r>
      <w:r>
        <w:rPr>
          <w:w w:val="105"/>
        </w:rPr>
        <w:t>provided Prescribers' instructions are</w:t>
      </w:r>
      <w:r>
        <w:rPr>
          <w:spacing w:val="-1"/>
          <w:w w:val="105"/>
        </w:rPr>
        <w:t> </w:t>
      </w:r>
      <w:r>
        <w:rPr>
          <w:w w:val="105"/>
        </w:rPr>
        <w:t>provided</w:t>
      </w:r>
    </w:p>
    <w:p>
      <w:pPr>
        <w:pStyle w:val="BodyText"/>
        <w:spacing w:line="247" w:lineRule="auto" w:before="75"/>
        <w:ind w:left="795" w:right="894"/>
      </w:pPr>
      <w:r>
        <w:rPr>
          <w:w w:val="105"/>
        </w:rPr>
        <w:t>Staff</w:t>
      </w:r>
      <w:r>
        <w:rPr>
          <w:spacing w:val="-15"/>
          <w:w w:val="105"/>
        </w:rPr>
        <w:t> </w:t>
      </w:r>
      <w:r>
        <w:rPr>
          <w:w w:val="105"/>
        </w:rPr>
        <w:t>must</w:t>
      </w:r>
      <w:r>
        <w:rPr>
          <w:spacing w:val="-15"/>
          <w:w w:val="105"/>
        </w:rPr>
        <w:t> </w:t>
      </w:r>
      <w:r>
        <w:rPr>
          <w:w w:val="105"/>
        </w:rPr>
        <w:t>clearly</w:t>
      </w:r>
      <w:r>
        <w:rPr>
          <w:spacing w:val="-14"/>
          <w:w w:val="105"/>
        </w:rPr>
        <w:t> </w:t>
      </w:r>
      <w:r>
        <w:rPr>
          <w:w w:val="105"/>
        </w:rPr>
        <w:t>record</w:t>
      </w:r>
      <w:r>
        <w:rPr>
          <w:spacing w:val="-15"/>
          <w:w w:val="105"/>
        </w:rPr>
        <w:t> </w:t>
      </w:r>
      <w:r>
        <w:rPr>
          <w:w w:val="105"/>
        </w:rPr>
        <w:t>who</w:t>
      </w:r>
      <w:r>
        <w:rPr>
          <w:spacing w:val="-14"/>
          <w:w w:val="105"/>
        </w:rPr>
        <w:t> </w:t>
      </w:r>
      <w:r>
        <w:rPr>
          <w:w w:val="105"/>
        </w:rPr>
        <w:t>will</w:t>
      </w:r>
      <w:r>
        <w:rPr>
          <w:spacing w:val="-15"/>
          <w:w w:val="105"/>
        </w:rPr>
        <w:t> </w:t>
      </w:r>
      <w:r>
        <w:rPr>
          <w:w w:val="105"/>
        </w:rPr>
        <w:t>be</w:t>
      </w:r>
      <w:r>
        <w:rPr>
          <w:spacing w:val="-14"/>
          <w:w w:val="105"/>
        </w:rPr>
        <w:t> </w:t>
      </w:r>
      <w:r>
        <w:rPr>
          <w:w w:val="105"/>
        </w:rPr>
        <w:t>responsible</w:t>
      </w:r>
      <w:r>
        <w:rPr>
          <w:spacing w:val="-15"/>
          <w:w w:val="105"/>
        </w:rPr>
        <w:t> </w:t>
      </w:r>
      <w:r>
        <w:rPr>
          <w:w w:val="105"/>
        </w:rPr>
        <w:t>for</w:t>
      </w:r>
      <w:r>
        <w:rPr>
          <w:spacing w:val="-14"/>
          <w:w w:val="105"/>
        </w:rPr>
        <w:t> </w:t>
      </w:r>
      <w:r>
        <w:rPr>
          <w:w w:val="105"/>
        </w:rPr>
        <w:t>managing</w:t>
      </w:r>
      <w:r>
        <w:rPr>
          <w:spacing w:val="-15"/>
          <w:w w:val="105"/>
        </w:rPr>
        <w:t> </w:t>
      </w:r>
      <w:r>
        <w:rPr>
          <w:w w:val="105"/>
        </w:rPr>
        <w:t>medication</w:t>
      </w:r>
      <w:r>
        <w:rPr>
          <w:spacing w:val="-14"/>
          <w:w w:val="105"/>
        </w:rPr>
        <w:t> </w:t>
      </w:r>
      <w:r>
        <w:rPr>
          <w:w w:val="105"/>
        </w:rPr>
        <w:t>for</w:t>
      </w:r>
      <w:r>
        <w:rPr>
          <w:spacing w:val="-15"/>
          <w:w w:val="105"/>
        </w:rPr>
        <w:t> </w:t>
      </w:r>
      <w:r>
        <w:rPr>
          <w:w w:val="105"/>
        </w:rPr>
        <w:t>Service</w:t>
      </w:r>
      <w:r>
        <w:rPr>
          <w:spacing w:val="-14"/>
          <w:w w:val="105"/>
        </w:rPr>
        <w:t> </w:t>
      </w:r>
      <w:r>
        <w:rPr>
          <w:w w:val="105"/>
        </w:rPr>
        <w:t>Users</w:t>
      </w:r>
      <w:r>
        <w:rPr>
          <w:spacing w:val="-15"/>
          <w:w w:val="105"/>
        </w:rPr>
        <w:t> </w:t>
      </w:r>
      <w:r>
        <w:rPr>
          <w:w w:val="105"/>
        </w:rPr>
        <w:t>whilst they are away from Fairplacecare</w:t>
      </w:r>
      <w:r>
        <w:rPr>
          <w:spacing w:val="5"/>
          <w:w w:val="105"/>
        </w:rPr>
        <w:t> </w:t>
      </w:r>
      <w:r>
        <w:rPr>
          <w:w w:val="105"/>
        </w:rPr>
        <w:t>Limited.</w:t>
      </w:r>
    </w:p>
    <w:p>
      <w:pPr>
        <w:pStyle w:val="BodyText"/>
        <w:spacing w:before="6"/>
      </w:pPr>
    </w:p>
    <w:p>
      <w:pPr>
        <w:pStyle w:val="BodyText"/>
        <w:spacing w:line="247" w:lineRule="auto" w:before="1"/>
        <w:ind w:left="795" w:right="894"/>
      </w:pPr>
      <w:r>
        <w:rPr>
          <w:w w:val="105"/>
        </w:rPr>
        <w:t>The</w:t>
      </w:r>
      <w:r>
        <w:rPr>
          <w:spacing w:val="-12"/>
          <w:w w:val="105"/>
        </w:rPr>
        <w:t> </w:t>
      </w:r>
      <w:r>
        <w:rPr>
          <w:w w:val="105"/>
        </w:rPr>
        <w:t>dispensed</w:t>
      </w:r>
      <w:r>
        <w:rPr>
          <w:spacing w:val="-12"/>
          <w:w w:val="105"/>
        </w:rPr>
        <w:t> </w:t>
      </w:r>
      <w:r>
        <w:rPr>
          <w:w w:val="105"/>
        </w:rPr>
        <w:t>containers</w:t>
      </w:r>
      <w:r>
        <w:rPr>
          <w:spacing w:val="-12"/>
          <w:w w:val="105"/>
        </w:rPr>
        <w:t> </w:t>
      </w:r>
      <w:r>
        <w:rPr>
          <w:w w:val="105"/>
        </w:rPr>
        <w:t>of</w:t>
      </w:r>
      <w:r>
        <w:rPr>
          <w:spacing w:val="-12"/>
          <w:w w:val="105"/>
        </w:rPr>
        <w:t> </w:t>
      </w:r>
      <w:r>
        <w:rPr>
          <w:w w:val="105"/>
        </w:rPr>
        <w:t>medicines</w:t>
      </w:r>
      <w:r>
        <w:rPr>
          <w:spacing w:val="-12"/>
          <w:w w:val="105"/>
        </w:rPr>
        <w:t> </w:t>
      </w:r>
      <w:r>
        <w:rPr>
          <w:w w:val="105"/>
        </w:rPr>
        <w:t>will</w:t>
      </w:r>
      <w:r>
        <w:rPr>
          <w:spacing w:val="-12"/>
          <w:w w:val="105"/>
        </w:rPr>
        <w:t> </w:t>
      </w:r>
      <w:r>
        <w:rPr>
          <w:w w:val="105"/>
        </w:rPr>
        <w:t>be</w:t>
      </w:r>
      <w:r>
        <w:rPr>
          <w:spacing w:val="-12"/>
          <w:w w:val="105"/>
        </w:rPr>
        <w:t> </w:t>
      </w:r>
      <w:r>
        <w:rPr>
          <w:w w:val="105"/>
        </w:rPr>
        <w:t>given</w:t>
      </w:r>
      <w:r>
        <w:rPr>
          <w:spacing w:val="-11"/>
          <w:w w:val="105"/>
        </w:rPr>
        <w:t> </w:t>
      </w:r>
      <w:r>
        <w:rPr>
          <w:w w:val="105"/>
        </w:rPr>
        <w:t>when</w:t>
      </w:r>
      <w:r>
        <w:rPr>
          <w:spacing w:val="-12"/>
          <w:w w:val="105"/>
        </w:rPr>
        <w:t> </w:t>
      </w:r>
      <w:r>
        <w:rPr>
          <w:w w:val="105"/>
        </w:rPr>
        <w:t>going</w:t>
      </w:r>
      <w:r>
        <w:rPr>
          <w:spacing w:val="-12"/>
          <w:w w:val="105"/>
        </w:rPr>
        <w:t> </w:t>
      </w:r>
      <w:r>
        <w:rPr>
          <w:w w:val="105"/>
        </w:rPr>
        <w:t>on</w:t>
      </w:r>
      <w:r>
        <w:rPr>
          <w:spacing w:val="-12"/>
          <w:w w:val="105"/>
        </w:rPr>
        <w:t> </w:t>
      </w:r>
      <w:r>
        <w:rPr>
          <w:w w:val="105"/>
        </w:rPr>
        <w:t>leave,</w:t>
      </w:r>
      <w:r>
        <w:rPr>
          <w:spacing w:val="-12"/>
          <w:w w:val="105"/>
        </w:rPr>
        <w:t> </w:t>
      </w:r>
      <w:r>
        <w:rPr>
          <w:w w:val="105"/>
        </w:rPr>
        <w:t>e.g.</w:t>
      </w:r>
      <w:r>
        <w:rPr>
          <w:spacing w:val="-12"/>
          <w:w w:val="105"/>
        </w:rPr>
        <w:t> </w:t>
      </w:r>
      <w:r>
        <w:rPr>
          <w:w w:val="105"/>
        </w:rPr>
        <w:t>on</w:t>
      </w:r>
      <w:r>
        <w:rPr>
          <w:spacing w:val="-12"/>
          <w:w w:val="105"/>
        </w:rPr>
        <w:t> </w:t>
      </w:r>
      <w:r>
        <w:rPr>
          <w:spacing w:val="-3"/>
          <w:w w:val="105"/>
        </w:rPr>
        <w:t>holiday.</w:t>
      </w:r>
      <w:r>
        <w:rPr>
          <w:spacing w:val="-12"/>
          <w:w w:val="105"/>
        </w:rPr>
        <w:t> </w:t>
      </w:r>
      <w:r>
        <w:rPr>
          <w:spacing w:val="-3"/>
          <w:w w:val="105"/>
        </w:rPr>
        <w:t>However, </w:t>
      </w:r>
      <w:r>
        <w:rPr>
          <w:w w:val="105"/>
        </w:rPr>
        <w:t>there</w:t>
      </w:r>
      <w:r>
        <w:rPr>
          <w:spacing w:val="-11"/>
          <w:w w:val="105"/>
        </w:rPr>
        <w:t> </w:t>
      </w:r>
      <w:r>
        <w:rPr>
          <w:w w:val="105"/>
        </w:rPr>
        <w:t>may</w:t>
      </w:r>
      <w:r>
        <w:rPr>
          <w:spacing w:val="-10"/>
          <w:w w:val="105"/>
        </w:rPr>
        <w:t> </w:t>
      </w:r>
      <w:r>
        <w:rPr>
          <w:w w:val="105"/>
        </w:rPr>
        <w:t>be</w:t>
      </w:r>
      <w:r>
        <w:rPr>
          <w:spacing w:val="-11"/>
          <w:w w:val="105"/>
        </w:rPr>
        <w:t> </w:t>
      </w:r>
      <w:r>
        <w:rPr>
          <w:w w:val="105"/>
        </w:rPr>
        <w:t>occasions</w:t>
      </w:r>
      <w:r>
        <w:rPr>
          <w:spacing w:val="-10"/>
          <w:w w:val="105"/>
        </w:rPr>
        <w:t> </w:t>
      </w:r>
      <w:r>
        <w:rPr>
          <w:w w:val="105"/>
        </w:rPr>
        <w:t>when</w:t>
      </w:r>
      <w:r>
        <w:rPr>
          <w:spacing w:val="-10"/>
          <w:w w:val="105"/>
        </w:rPr>
        <w:t> </w:t>
      </w:r>
      <w:r>
        <w:rPr>
          <w:w w:val="105"/>
        </w:rPr>
        <w:t>an</w:t>
      </w:r>
      <w:r>
        <w:rPr>
          <w:spacing w:val="-11"/>
          <w:w w:val="105"/>
        </w:rPr>
        <w:t> </w:t>
      </w:r>
      <w:r>
        <w:rPr>
          <w:w w:val="105"/>
        </w:rPr>
        <w:t>additional</w:t>
      </w:r>
      <w:r>
        <w:rPr>
          <w:spacing w:val="-10"/>
          <w:w w:val="105"/>
        </w:rPr>
        <w:t> </w:t>
      </w:r>
      <w:r>
        <w:rPr>
          <w:w w:val="105"/>
        </w:rPr>
        <w:t>supply</w:t>
      </w:r>
      <w:r>
        <w:rPr>
          <w:spacing w:val="-11"/>
          <w:w w:val="105"/>
        </w:rPr>
        <w:t> </w:t>
      </w:r>
      <w:r>
        <w:rPr>
          <w:w w:val="105"/>
        </w:rPr>
        <w:t>of</w:t>
      </w:r>
      <w:r>
        <w:rPr>
          <w:spacing w:val="-10"/>
          <w:w w:val="105"/>
        </w:rPr>
        <w:t> </w:t>
      </w:r>
      <w:r>
        <w:rPr>
          <w:w w:val="105"/>
        </w:rPr>
        <w:t>medicines</w:t>
      </w:r>
      <w:r>
        <w:rPr>
          <w:spacing w:val="-10"/>
          <w:w w:val="105"/>
        </w:rPr>
        <w:t> </w:t>
      </w:r>
      <w:r>
        <w:rPr>
          <w:w w:val="105"/>
        </w:rPr>
        <w:t>is</w:t>
      </w:r>
      <w:r>
        <w:rPr>
          <w:spacing w:val="-11"/>
          <w:w w:val="105"/>
        </w:rPr>
        <w:t> </w:t>
      </w:r>
      <w:r>
        <w:rPr>
          <w:w w:val="105"/>
        </w:rPr>
        <w:t>organised</w:t>
      </w:r>
      <w:r>
        <w:rPr>
          <w:spacing w:val="-10"/>
          <w:w w:val="105"/>
        </w:rPr>
        <w:t> </w:t>
      </w:r>
      <w:r>
        <w:rPr>
          <w:w w:val="105"/>
        </w:rPr>
        <w:t>for</w:t>
      </w:r>
      <w:r>
        <w:rPr>
          <w:spacing w:val="-10"/>
          <w:w w:val="105"/>
        </w:rPr>
        <w:t> </w:t>
      </w:r>
      <w:r>
        <w:rPr>
          <w:w w:val="105"/>
        </w:rPr>
        <w:t>that</w:t>
      </w:r>
      <w:r>
        <w:rPr>
          <w:spacing w:val="-11"/>
          <w:w w:val="105"/>
        </w:rPr>
        <w:t> </w:t>
      </w:r>
      <w:r>
        <w:rPr>
          <w:w w:val="105"/>
        </w:rPr>
        <w:t>leave</w:t>
      </w:r>
      <w:r>
        <w:rPr>
          <w:spacing w:val="-10"/>
          <w:w w:val="105"/>
        </w:rPr>
        <w:t> </w:t>
      </w:r>
      <w:r>
        <w:rPr>
          <w:w w:val="105"/>
        </w:rPr>
        <w:t>period.</w:t>
      </w:r>
    </w:p>
    <w:p>
      <w:pPr>
        <w:pStyle w:val="BodyText"/>
        <w:spacing w:before="6"/>
      </w:pPr>
    </w:p>
    <w:p>
      <w:pPr>
        <w:pStyle w:val="BodyText"/>
        <w:spacing w:line="247" w:lineRule="auto"/>
        <w:ind w:left="795" w:right="894"/>
      </w:pPr>
      <w:r>
        <w:rPr>
          <w:w w:val="105"/>
        </w:rPr>
        <w:t>The</w:t>
      </w:r>
      <w:r>
        <w:rPr>
          <w:spacing w:val="-12"/>
          <w:w w:val="105"/>
        </w:rPr>
        <w:t> </w:t>
      </w:r>
      <w:r>
        <w:rPr>
          <w:w w:val="105"/>
        </w:rPr>
        <w:t>pharmacy</w:t>
      </w:r>
      <w:r>
        <w:rPr>
          <w:spacing w:val="-12"/>
          <w:w w:val="105"/>
        </w:rPr>
        <w:t> </w:t>
      </w:r>
      <w:r>
        <w:rPr>
          <w:w w:val="105"/>
        </w:rPr>
        <w:t>will</w:t>
      </w:r>
      <w:r>
        <w:rPr>
          <w:spacing w:val="-11"/>
          <w:w w:val="105"/>
        </w:rPr>
        <w:t> </w:t>
      </w:r>
      <w:r>
        <w:rPr>
          <w:w w:val="105"/>
        </w:rPr>
        <w:t>be</w:t>
      </w:r>
      <w:r>
        <w:rPr>
          <w:spacing w:val="-12"/>
          <w:w w:val="105"/>
        </w:rPr>
        <w:t> </w:t>
      </w:r>
      <w:r>
        <w:rPr>
          <w:w w:val="105"/>
        </w:rPr>
        <w:t>able</w:t>
      </w:r>
      <w:r>
        <w:rPr>
          <w:spacing w:val="-12"/>
          <w:w w:val="105"/>
        </w:rPr>
        <w:t> </w:t>
      </w:r>
      <w:r>
        <w:rPr>
          <w:w w:val="105"/>
        </w:rPr>
        <w:t>to</w:t>
      </w:r>
      <w:r>
        <w:rPr>
          <w:spacing w:val="-11"/>
          <w:w w:val="105"/>
        </w:rPr>
        <w:t> </w:t>
      </w:r>
      <w:r>
        <w:rPr>
          <w:w w:val="105"/>
        </w:rPr>
        <w:t>advise</w:t>
      </w:r>
      <w:r>
        <w:rPr>
          <w:spacing w:val="-12"/>
          <w:w w:val="105"/>
        </w:rPr>
        <w:t> </w:t>
      </w:r>
      <w:r>
        <w:rPr>
          <w:w w:val="105"/>
        </w:rPr>
        <w:t>Fairplacecare</w:t>
      </w:r>
      <w:r>
        <w:rPr>
          <w:spacing w:val="-11"/>
          <w:w w:val="105"/>
        </w:rPr>
        <w:t> </w:t>
      </w:r>
      <w:r>
        <w:rPr>
          <w:w w:val="105"/>
        </w:rPr>
        <w:t>Limited</w:t>
      </w:r>
      <w:r>
        <w:rPr>
          <w:spacing w:val="-12"/>
          <w:w w:val="105"/>
        </w:rPr>
        <w:t> </w:t>
      </w:r>
      <w:r>
        <w:rPr>
          <w:w w:val="105"/>
        </w:rPr>
        <w:t>and</w:t>
      </w:r>
      <w:r>
        <w:rPr>
          <w:spacing w:val="-12"/>
          <w:w w:val="105"/>
        </w:rPr>
        <w:t> </w:t>
      </w:r>
      <w:r>
        <w:rPr>
          <w:w w:val="105"/>
        </w:rPr>
        <w:t>be</w:t>
      </w:r>
      <w:r>
        <w:rPr>
          <w:spacing w:val="-11"/>
          <w:w w:val="105"/>
        </w:rPr>
        <w:t> </w:t>
      </w:r>
      <w:r>
        <w:rPr>
          <w:w w:val="105"/>
        </w:rPr>
        <w:t>able</w:t>
      </w:r>
      <w:r>
        <w:rPr>
          <w:spacing w:val="-12"/>
          <w:w w:val="105"/>
        </w:rPr>
        <w:t> </w:t>
      </w:r>
      <w:r>
        <w:rPr>
          <w:w w:val="105"/>
        </w:rPr>
        <w:t>to</w:t>
      </w:r>
      <w:r>
        <w:rPr>
          <w:spacing w:val="-11"/>
          <w:w w:val="105"/>
        </w:rPr>
        <w:t> </w:t>
      </w:r>
      <w:r>
        <w:rPr>
          <w:w w:val="105"/>
        </w:rPr>
        <w:t>offer</w:t>
      </w:r>
      <w:r>
        <w:rPr>
          <w:spacing w:val="-12"/>
          <w:w w:val="105"/>
        </w:rPr>
        <w:t> </w:t>
      </w:r>
      <w:r>
        <w:rPr>
          <w:w w:val="105"/>
        </w:rPr>
        <w:t>support</w:t>
      </w:r>
      <w:r>
        <w:rPr>
          <w:spacing w:val="-12"/>
          <w:w w:val="105"/>
        </w:rPr>
        <w:t> </w:t>
      </w:r>
      <w:r>
        <w:rPr>
          <w:w w:val="105"/>
        </w:rPr>
        <w:t>by</w:t>
      </w:r>
      <w:r>
        <w:rPr>
          <w:spacing w:val="-11"/>
          <w:w w:val="105"/>
        </w:rPr>
        <w:t> </w:t>
      </w:r>
      <w:r>
        <w:rPr>
          <w:w w:val="105"/>
        </w:rPr>
        <w:t>providing</w:t>
      </w:r>
      <w:r>
        <w:rPr>
          <w:spacing w:val="-12"/>
          <w:w w:val="105"/>
        </w:rPr>
        <w:t> </w:t>
      </w:r>
      <w:r>
        <w:rPr>
          <w:w w:val="105"/>
        </w:rPr>
        <w:t>a special</w:t>
      </w:r>
      <w:r>
        <w:rPr>
          <w:spacing w:val="-5"/>
          <w:w w:val="105"/>
        </w:rPr>
        <w:t> </w:t>
      </w:r>
      <w:r>
        <w:rPr>
          <w:w w:val="105"/>
        </w:rPr>
        <w:t>container</w:t>
      </w:r>
      <w:r>
        <w:rPr>
          <w:spacing w:val="-4"/>
          <w:w w:val="105"/>
        </w:rPr>
        <w:t> </w:t>
      </w:r>
      <w:r>
        <w:rPr>
          <w:w w:val="105"/>
        </w:rPr>
        <w:t>for</w:t>
      </w:r>
      <w:r>
        <w:rPr>
          <w:spacing w:val="-4"/>
          <w:w w:val="105"/>
        </w:rPr>
        <w:t> </w:t>
      </w:r>
      <w:r>
        <w:rPr>
          <w:w w:val="105"/>
        </w:rPr>
        <w:t>medication</w:t>
      </w:r>
      <w:r>
        <w:rPr>
          <w:spacing w:val="-4"/>
          <w:w w:val="105"/>
        </w:rPr>
        <w:t> </w:t>
      </w:r>
      <w:r>
        <w:rPr>
          <w:w w:val="105"/>
        </w:rPr>
        <w:t>at</w:t>
      </w:r>
      <w:r>
        <w:rPr>
          <w:spacing w:val="-4"/>
          <w:w w:val="105"/>
        </w:rPr>
        <w:t> </w:t>
      </w:r>
      <w:r>
        <w:rPr>
          <w:w w:val="105"/>
        </w:rPr>
        <w:t>the</w:t>
      </w:r>
      <w:r>
        <w:rPr>
          <w:spacing w:val="-4"/>
          <w:w w:val="105"/>
        </w:rPr>
        <w:t> </w:t>
      </w:r>
      <w:r>
        <w:rPr>
          <w:w w:val="105"/>
        </w:rPr>
        <w:t>time</w:t>
      </w:r>
      <w:r>
        <w:rPr>
          <w:spacing w:val="-4"/>
          <w:w w:val="105"/>
        </w:rPr>
        <w:t> </w:t>
      </w:r>
      <w:r>
        <w:rPr>
          <w:w w:val="105"/>
        </w:rPr>
        <w:t>when</w:t>
      </w:r>
      <w:r>
        <w:rPr>
          <w:spacing w:val="-4"/>
          <w:w w:val="105"/>
        </w:rPr>
        <w:t> </w:t>
      </w:r>
      <w:r>
        <w:rPr>
          <w:w w:val="105"/>
        </w:rPr>
        <w:t>the</w:t>
      </w:r>
      <w:r>
        <w:rPr>
          <w:spacing w:val="-4"/>
          <w:w w:val="105"/>
        </w:rPr>
        <w:t> </w:t>
      </w:r>
      <w:r>
        <w:rPr>
          <w:w w:val="105"/>
        </w:rPr>
        <w:t>Service</w:t>
      </w:r>
      <w:r>
        <w:rPr>
          <w:spacing w:val="-4"/>
          <w:w w:val="105"/>
        </w:rPr>
        <w:t> </w:t>
      </w:r>
      <w:r>
        <w:rPr>
          <w:w w:val="105"/>
        </w:rPr>
        <w:t>User</w:t>
      </w:r>
      <w:r>
        <w:rPr>
          <w:spacing w:val="-4"/>
          <w:w w:val="105"/>
        </w:rPr>
        <w:t> </w:t>
      </w:r>
      <w:r>
        <w:rPr>
          <w:w w:val="105"/>
        </w:rPr>
        <w:t>is</w:t>
      </w:r>
      <w:r>
        <w:rPr>
          <w:spacing w:val="-4"/>
          <w:w w:val="105"/>
        </w:rPr>
        <w:t> </w:t>
      </w:r>
      <w:r>
        <w:rPr>
          <w:w w:val="105"/>
        </w:rPr>
        <w:t>likely</w:t>
      </w:r>
      <w:r>
        <w:rPr>
          <w:spacing w:val="-4"/>
          <w:w w:val="105"/>
        </w:rPr>
        <w:t> </w:t>
      </w:r>
      <w:r>
        <w:rPr>
          <w:w w:val="105"/>
        </w:rPr>
        <w:t>to</w:t>
      </w:r>
      <w:r>
        <w:rPr>
          <w:spacing w:val="-4"/>
          <w:w w:val="105"/>
        </w:rPr>
        <w:t> </w:t>
      </w:r>
      <w:r>
        <w:rPr>
          <w:w w:val="105"/>
        </w:rPr>
        <w:t>be</w:t>
      </w:r>
      <w:r>
        <w:rPr>
          <w:spacing w:val="-4"/>
          <w:w w:val="105"/>
        </w:rPr>
        <w:t> </w:t>
      </w:r>
      <w:r>
        <w:rPr>
          <w:w w:val="105"/>
        </w:rPr>
        <w:t>on</w:t>
      </w:r>
      <w:r>
        <w:rPr>
          <w:spacing w:val="-4"/>
          <w:w w:val="105"/>
        </w:rPr>
        <w:t> </w:t>
      </w:r>
      <w:r>
        <w:rPr>
          <w:w w:val="105"/>
        </w:rPr>
        <w:t>leave.</w:t>
      </w:r>
    </w:p>
    <w:p>
      <w:pPr>
        <w:spacing w:after="0" w:line="247" w:lineRule="auto"/>
        <w:sectPr>
          <w:pgSz w:w="11900" w:h="16840"/>
          <w:pgMar w:header="0" w:footer="622" w:top="1600" w:bottom="820" w:left="720" w:right="720"/>
        </w:sectPr>
      </w:pPr>
    </w:p>
    <w:p>
      <w:pPr>
        <w:pStyle w:val="BodyText"/>
        <w:spacing w:line="247" w:lineRule="auto" w:before="88"/>
        <w:ind w:left="795" w:right="741"/>
      </w:pPr>
      <w:r>
        <w:rPr>
          <w:w w:val="105"/>
        </w:rPr>
        <w:t>Appropriate</w:t>
      </w:r>
      <w:r>
        <w:rPr>
          <w:spacing w:val="-13"/>
          <w:w w:val="105"/>
        </w:rPr>
        <w:t> </w:t>
      </w:r>
      <w:r>
        <w:rPr>
          <w:w w:val="105"/>
        </w:rPr>
        <w:t>entries</w:t>
      </w:r>
      <w:r>
        <w:rPr>
          <w:spacing w:val="-12"/>
          <w:w w:val="105"/>
        </w:rPr>
        <w:t> </w:t>
      </w:r>
      <w:r>
        <w:rPr>
          <w:w w:val="105"/>
        </w:rPr>
        <w:t>on</w:t>
      </w:r>
      <w:r>
        <w:rPr>
          <w:spacing w:val="-13"/>
          <w:w w:val="105"/>
        </w:rPr>
        <w:t> </w:t>
      </w:r>
      <w:r>
        <w:rPr>
          <w:w w:val="105"/>
        </w:rPr>
        <w:t>the</w:t>
      </w:r>
      <w:r>
        <w:rPr>
          <w:spacing w:val="-12"/>
          <w:w w:val="105"/>
        </w:rPr>
        <w:t> </w:t>
      </w:r>
      <w:r>
        <w:rPr>
          <w:w w:val="105"/>
        </w:rPr>
        <w:t>Service</w:t>
      </w:r>
      <w:r>
        <w:rPr>
          <w:spacing w:val="-12"/>
          <w:w w:val="105"/>
        </w:rPr>
        <w:t> </w:t>
      </w:r>
      <w:r>
        <w:rPr>
          <w:w w:val="105"/>
        </w:rPr>
        <w:t>User's</w:t>
      </w:r>
      <w:r>
        <w:rPr>
          <w:spacing w:val="-13"/>
          <w:w w:val="105"/>
        </w:rPr>
        <w:t> </w:t>
      </w:r>
      <w:r>
        <w:rPr>
          <w:w w:val="105"/>
        </w:rPr>
        <w:t>MAR</w:t>
      </w:r>
      <w:r>
        <w:rPr>
          <w:spacing w:val="-12"/>
          <w:w w:val="105"/>
        </w:rPr>
        <w:t> </w:t>
      </w:r>
      <w:r>
        <w:rPr>
          <w:w w:val="105"/>
        </w:rPr>
        <w:t>must</w:t>
      </w:r>
      <w:r>
        <w:rPr>
          <w:spacing w:val="-12"/>
          <w:w w:val="105"/>
        </w:rPr>
        <w:t> </w:t>
      </w:r>
      <w:r>
        <w:rPr>
          <w:w w:val="105"/>
        </w:rPr>
        <w:t>indicate</w:t>
      </w:r>
      <w:r>
        <w:rPr>
          <w:spacing w:val="-13"/>
          <w:w w:val="105"/>
        </w:rPr>
        <w:t> </w:t>
      </w:r>
      <w:r>
        <w:rPr>
          <w:w w:val="105"/>
        </w:rPr>
        <w:t>the</w:t>
      </w:r>
      <w:r>
        <w:rPr>
          <w:spacing w:val="-12"/>
          <w:w w:val="105"/>
        </w:rPr>
        <w:t> </w:t>
      </w:r>
      <w:r>
        <w:rPr>
          <w:w w:val="105"/>
        </w:rPr>
        <w:t>absence</w:t>
      </w:r>
      <w:r>
        <w:rPr>
          <w:spacing w:val="-13"/>
          <w:w w:val="105"/>
        </w:rPr>
        <w:t> </w:t>
      </w:r>
      <w:r>
        <w:rPr>
          <w:w w:val="105"/>
        </w:rPr>
        <w:t>of</w:t>
      </w:r>
      <w:r>
        <w:rPr>
          <w:spacing w:val="-12"/>
          <w:w w:val="105"/>
        </w:rPr>
        <w:t> </w:t>
      </w:r>
      <w:r>
        <w:rPr>
          <w:w w:val="105"/>
        </w:rPr>
        <w:t>the</w:t>
      </w:r>
      <w:r>
        <w:rPr>
          <w:spacing w:val="-12"/>
          <w:w w:val="105"/>
        </w:rPr>
        <w:t> </w:t>
      </w:r>
      <w:r>
        <w:rPr>
          <w:w w:val="105"/>
        </w:rPr>
        <w:t>Service</w:t>
      </w:r>
      <w:r>
        <w:rPr>
          <w:spacing w:val="-13"/>
          <w:w w:val="105"/>
        </w:rPr>
        <w:t> </w:t>
      </w:r>
      <w:r>
        <w:rPr>
          <w:w w:val="105"/>
        </w:rPr>
        <w:t>User</w:t>
      </w:r>
      <w:r>
        <w:rPr>
          <w:spacing w:val="-12"/>
          <w:w w:val="105"/>
        </w:rPr>
        <w:t> </w:t>
      </w:r>
      <w:r>
        <w:rPr>
          <w:w w:val="105"/>
        </w:rPr>
        <w:t>and</w:t>
      </w:r>
      <w:r>
        <w:rPr>
          <w:spacing w:val="-12"/>
          <w:w w:val="105"/>
        </w:rPr>
        <w:t> </w:t>
      </w:r>
      <w:r>
        <w:rPr>
          <w:w w:val="105"/>
        </w:rPr>
        <w:t>the details of the medicines the Service User has</w:t>
      </w:r>
      <w:r>
        <w:rPr>
          <w:spacing w:val="6"/>
          <w:w w:val="105"/>
        </w:rPr>
        <w:t> </w:t>
      </w:r>
      <w:r>
        <w:rPr>
          <w:w w:val="105"/>
        </w:rPr>
        <w:t>taken.</w:t>
      </w:r>
    </w:p>
    <w:p>
      <w:pPr>
        <w:pStyle w:val="BodyText"/>
        <w:spacing w:before="7"/>
      </w:pPr>
    </w:p>
    <w:p>
      <w:pPr>
        <w:pStyle w:val="BodyText"/>
        <w:spacing w:line="247" w:lineRule="auto"/>
        <w:ind w:left="795" w:right="894"/>
      </w:pPr>
      <w:r>
        <w:rPr>
          <w:w w:val="105"/>
        </w:rPr>
        <w:t>If</w:t>
      </w:r>
      <w:r>
        <w:rPr>
          <w:spacing w:val="-10"/>
          <w:w w:val="105"/>
        </w:rPr>
        <w:t> </w:t>
      </w:r>
      <w:r>
        <w:rPr>
          <w:w w:val="105"/>
        </w:rPr>
        <w:t>the</w:t>
      </w:r>
      <w:r>
        <w:rPr>
          <w:spacing w:val="-9"/>
          <w:w w:val="105"/>
        </w:rPr>
        <w:t> </w:t>
      </w:r>
      <w:r>
        <w:rPr>
          <w:w w:val="105"/>
        </w:rPr>
        <w:t>Service</w:t>
      </w:r>
      <w:r>
        <w:rPr>
          <w:spacing w:val="-10"/>
          <w:w w:val="105"/>
        </w:rPr>
        <w:t> </w:t>
      </w:r>
      <w:r>
        <w:rPr>
          <w:w w:val="105"/>
        </w:rPr>
        <w:t>User</w:t>
      </w:r>
      <w:r>
        <w:rPr>
          <w:spacing w:val="-9"/>
          <w:w w:val="105"/>
        </w:rPr>
        <w:t> </w:t>
      </w:r>
      <w:r>
        <w:rPr>
          <w:w w:val="105"/>
        </w:rPr>
        <w:t>is</w:t>
      </w:r>
      <w:r>
        <w:rPr>
          <w:spacing w:val="-10"/>
          <w:w w:val="105"/>
        </w:rPr>
        <w:t> </w:t>
      </w:r>
      <w:r>
        <w:rPr>
          <w:w w:val="105"/>
        </w:rPr>
        <w:t>likely</w:t>
      </w:r>
      <w:r>
        <w:rPr>
          <w:spacing w:val="-9"/>
          <w:w w:val="105"/>
        </w:rPr>
        <w:t> </w:t>
      </w:r>
      <w:r>
        <w:rPr>
          <w:w w:val="105"/>
        </w:rPr>
        <w:t>to</w:t>
      </w:r>
      <w:r>
        <w:rPr>
          <w:spacing w:val="-9"/>
          <w:w w:val="105"/>
        </w:rPr>
        <w:t> </w:t>
      </w:r>
      <w:r>
        <w:rPr>
          <w:w w:val="105"/>
        </w:rPr>
        <w:t>be</w:t>
      </w:r>
      <w:r>
        <w:rPr>
          <w:spacing w:val="-10"/>
          <w:w w:val="105"/>
        </w:rPr>
        <w:t> </w:t>
      </w:r>
      <w:r>
        <w:rPr>
          <w:w w:val="105"/>
        </w:rPr>
        <w:t>out</w:t>
      </w:r>
      <w:r>
        <w:rPr>
          <w:spacing w:val="-9"/>
          <w:w w:val="105"/>
        </w:rPr>
        <w:t> </w:t>
      </w:r>
      <w:r>
        <w:rPr>
          <w:w w:val="105"/>
        </w:rPr>
        <w:t>of</w:t>
      </w:r>
      <w:r>
        <w:rPr>
          <w:spacing w:val="-10"/>
          <w:w w:val="105"/>
        </w:rPr>
        <w:t> </w:t>
      </w:r>
      <w:r>
        <w:rPr>
          <w:w w:val="105"/>
        </w:rPr>
        <w:t>their</w:t>
      </w:r>
      <w:r>
        <w:rPr>
          <w:spacing w:val="-9"/>
          <w:w w:val="105"/>
        </w:rPr>
        <w:t> </w:t>
      </w:r>
      <w:r>
        <w:rPr>
          <w:w w:val="105"/>
        </w:rPr>
        <w:t>home</w:t>
      </w:r>
      <w:r>
        <w:rPr>
          <w:spacing w:val="-10"/>
          <w:w w:val="105"/>
        </w:rPr>
        <w:t> </w:t>
      </w:r>
      <w:r>
        <w:rPr>
          <w:w w:val="105"/>
        </w:rPr>
        <w:t>for</w:t>
      </w:r>
      <w:r>
        <w:rPr>
          <w:spacing w:val="-9"/>
          <w:w w:val="105"/>
        </w:rPr>
        <w:t> </w:t>
      </w:r>
      <w:r>
        <w:rPr>
          <w:w w:val="105"/>
        </w:rPr>
        <w:t>one</w:t>
      </w:r>
      <w:r>
        <w:rPr>
          <w:spacing w:val="-9"/>
          <w:w w:val="105"/>
        </w:rPr>
        <w:t> </w:t>
      </w:r>
      <w:r>
        <w:rPr>
          <w:w w:val="105"/>
        </w:rPr>
        <w:t>or</w:t>
      </w:r>
      <w:r>
        <w:rPr>
          <w:spacing w:val="-10"/>
          <w:w w:val="105"/>
        </w:rPr>
        <w:t> </w:t>
      </w:r>
      <w:r>
        <w:rPr>
          <w:w w:val="105"/>
        </w:rPr>
        <w:t>more</w:t>
      </w:r>
      <w:r>
        <w:rPr>
          <w:spacing w:val="-9"/>
          <w:w w:val="105"/>
        </w:rPr>
        <w:t> </w:t>
      </w:r>
      <w:r>
        <w:rPr>
          <w:w w:val="105"/>
        </w:rPr>
        <w:t>of</w:t>
      </w:r>
      <w:r>
        <w:rPr>
          <w:spacing w:val="-10"/>
          <w:w w:val="105"/>
        </w:rPr>
        <w:t> </w:t>
      </w:r>
      <w:r>
        <w:rPr>
          <w:w w:val="105"/>
        </w:rPr>
        <w:t>the</w:t>
      </w:r>
      <w:r>
        <w:rPr>
          <w:spacing w:val="-9"/>
          <w:w w:val="105"/>
        </w:rPr>
        <w:t> </w:t>
      </w:r>
      <w:r>
        <w:rPr>
          <w:w w:val="105"/>
        </w:rPr>
        <w:t>medication</w:t>
      </w:r>
      <w:r>
        <w:rPr>
          <w:spacing w:val="-9"/>
          <w:w w:val="105"/>
        </w:rPr>
        <w:t> </w:t>
      </w:r>
      <w:r>
        <w:rPr>
          <w:w w:val="105"/>
        </w:rPr>
        <w:t>administration times,</w:t>
      </w:r>
      <w:r>
        <w:rPr>
          <w:spacing w:val="-13"/>
          <w:w w:val="105"/>
        </w:rPr>
        <w:t> </w:t>
      </w:r>
      <w:r>
        <w:rPr>
          <w:w w:val="105"/>
        </w:rPr>
        <w:t>the</w:t>
      </w:r>
      <w:r>
        <w:rPr>
          <w:spacing w:val="-13"/>
          <w:w w:val="105"/>
        </w:rPr>
        <w:t> </w:t>
      </w:r>
      <w:r>
        <w:rPr>
          <w:w w:val="105"/>
        </w:rPr>
        <w:t>Service</w:t>
      </w:r>
      <w:r>
        <w:rPr>
          <w:spacing w:val="-13"/>
          <w:w w:val="105"/>
        </w:rPr>
        <w:t> </w:t>
      </w:r>
      <w:r>
        <w:rPr>
          <w:w w:val="105"/>
        </w:rPr>
        <w:t>User</w:t>
      </w:r>
      <w:r>
        <w:rPr>
          <w:spacing w:val="-13"/>
          <w:w w:val="105"/>
        </w:rPr>
        <w:t> </w:t>
      </w:r>
      <w:r>
        <w:rPr>
          <w:w w:val="105"/>
        </w:rPr>
        <w:t>must</w:t>
      </w:r>
      <w:r>
        <w:rPr>
          <w:spacing w:val="-13"/>
          <w:w w:val="105"/>
        </w:rPr>
        <w:t> </w:t>
      </w:r>
      <w:r>
        <w:rPr>
          <w:w w:val="105"/>
        </w:rPr>
        <w:t>be</w:t>
      </w:r>
      <w:r>
        <w:rPr>
          <w:spacing w:val="-13"/>
          <w:w w:val="105"/>
        </w:rPr>
        <w:t> </w:t>
      </w:r>
      <w:r>
        <w:rPr>
          <w:w w:val="105"/>
        </w:rPr>
        <w:t>given</w:t>
      </w:r>
      <w:r>
        <w:rPr>
          <w:spacing w:val="-13"/>
          <w:w w:val="105"/>
        </w:rPr>
        <w:t> </w:t>
      </w:r>
      <w:r>
        <w:rPr>
          <w:w w:val="105"/>
        </w:rPr>
        <w:t>the</w:t>
      </w:r>
      <w:r>
        <w:rPr>
          <w:spacing w:val="-13"/>
          <w:w w:val="105"/>
        </w:rPr>
        <w:t> </w:t>
      </w:r>
      <w:r>
        <w:rPr>
          <w:w w:val="105"/>
        </w:rPr>
        <w:t>correct</w:t>
      </w:r>
      <w:r>
        <w:rPr>
          <w:spacing w:val="-13"/>
          <w:w w:val="105"/>
        </w:rPr>
        <w:t> </w:t>
      </w:r>
      <w:r>
        <w:rPr>
          <w:w w:val="105"/>
        </w:rPr>
        <w:t>medication</w:t>
      </w:r>
      <w:r>
        <w:rPr>
          <w:spacing w:val="-13"/>
          <w:w w:val="105"/>
        </w:rPr>
        <w:t> </w:t>
      </w:r>
      <w:r>
        <w:rPr>
          <w:w w:val="105"/>
        </w:rPr>
        <w:t>names</w:t>
      </w:r>
      <w:r>
        <w:rPr>
          <w:spacing w:val="-13"/>
          <w:w w:val="105"/>
        </w:rPr>
        <w:t> </w:t>
      </w:r>
      <w:r>
        <w:rPr>
          <w:w w:val="105"/>
        </w:rPr>
        <w:t>with</w:t>
      </w:r>
      <w:r>
        <w:rPr>
          <w:spacing w:val="-13"/>
          <w:w w:val="105"/>
        </w:rPr>
        <w:t> </w:t>
      </w:r>
      <w:r>
        <w:rPr>
          <w:w w:val="105"/>
        </w:rPr>
        <w:t>clear</w:t>
      </w:r>
      <w:r>
        <w:rPr>
          <w:spacing w:val="-13"/>
          <w:w w:val="105"/>
        </w:rPr>
        <w:t> </w:t>
      </w:r>
      <w:r>
        <w:rPr>
          <w:w w:val="105"/>
        </w:rPr>
        <w:t>written</w:t>
      </w:r>
      <w:r>
        <w:rPr>
          <w:spacing w:val="-13"/>
          <w:w w:val="105"/>
        </w:rPr>
        <w:t> </w:t>
      </w:r>
      <w:r>
        <w:rPr>
          <w:w w:val="105"/>
        </w:rPr>
        <w:t>instructions stipulating the medication doses and time(s) to be</w:t>
      </w:r>
      <w:r>
        <w:rPr>
          <w:spacing w:val="3"/>
          <w:w w:val="105"/>
        </w:rPr>
        <w:t> </w:t>
      </w:r>
      <w:r>
        <w:rPr>
          <w:w w:val="105"/>
        </w:rPr>
        <w:t>taken.</w:t>
      </w:r>
    </w:p>
    <w:p>
      <w:pPr>
        <w:pStyle w:val="BodyText"/>
        <w:spacing w:before="7"/>
      </w:pPr>
    </w:p>
    <w:p>
      <w:pPr>
        <w:pStyle w:val="BodyText"/>
        <w:spacing w:line="247" w:lineRule="auto"/>
        <w:ind w:left="795" w:right="894"/>
      </w:pPr>
      <w:r>
        <w:rPr>
          <w:w w:val="105"/>
        </w:rPr>
        <w:t>Where the Service User is unable to self-manage and a member of staff is escorting them, that member</w:t>
      </w:r>
      <w:r>
        <w:rPr>
          <w:spacing w:val="-14"/>
          <w:w w:val="105"/>
        </w:rPr>
        <w:t> </w:t>
      </w:r>
      <w:r>
        <w:rPr>
          <w:w w:val="105"/>
        </w:rPr>
        <w:t>of</w:t>
      </w:r>
      <w:r>
        <w:rPr>
          <w:spacing w:val="-14"/>
          <w:w w:val="105"/>
        </w:rPr>
        <w:t> </w:t>
      </w:r>
      <w:r>
        <w:rPr>
          <w:w w:val="105"/>
        </w:rPr>
        <w:t>staff</w:t>
      </w:r>
      <w:r>
        <w:rPr>
          <w:spacing w:val="-14"/>
          <w:w w:val="105"/>
        </w:rPr>
        <w:t> </w:t>
      </w:r>
      <w:r>
        <w:rPr>
          <w:w w:val="105"/>
        </w:rPr>
        <w:t>will</w:t>
      </w:r>
      <w:r>
        <w:rPr>
          <w:spacing w:val="-14"/>
          <w:w w:val="105"/>
        </w:rPr>
        <w:t> </w:t>
      </w:r>
      <w:r>
        <w:rPr>
          <w:w w:val="105"/>
        </w:rPr>
        <w:t>be</w:t>
      </w:r>
      <w:r>
        <w:rPr>
          <w:spacing w:val="-14"/>
          <w:w w:val="105"/>
        </w:rPr>
        <w:t> </w:t>
      </w:r>
      <w:r>
        <w:rPr>
          <w:w w:val="105"/>
        </w:rPr>
        <w:t>trained</w:t>
      </w:r>
      <w:r>
        <w:rPr>
          <w:spacing w:val="-13"/>
          <w:w w:val="105"/>
        </w:rPr>
        <w:t> </w:t>
      </w:r>
      <w:r>
        <w:rPr>
          <w:w w:val="105"/>
        </w:rPr>
        <w:t>and</w:t>
      </w:r>
      <w:r>
        <w:rPr>
          <w:spacing w:val="-14"/>
          <w:w w:val="105"/>
        </w:rPr>
        <w:t> </w:t>
      </w:r>
      <w:r>
        <w:rPr>
          <w:w w:val="105"/>
        </w:rPr>
        <w:t>competent</w:t>
      </w:r>
      <w:r>
        <w:rPr>
          <w:spacing w:val="-14"/>
          <w:w w:val="105"/>
        </w:rPr>
        <w:t> </w:t>
      </w:r>
      <w:r>
        <w:rPr>
          <w:w w:val="105"/>
        </w:rPr>
        <w:t>in</w:t>
      </w:r>
      <w:r>
        <w:rPr>
          <w:spacing w:val="-14"/>
          <w:w w:val="105"/>
        </w:rPr>
        <w:t> </w:t>
      </w:r>
      <w:r>
        <w:rPr>
          <w:w w:val="105"/>
        </w:rPr>
        <w:t>the</w:t>
      </w:r>
      <w:r>
        <w:rPr>
          <w:spacing w:val="-14"/>
          <w:w w:val="105"/>
        </w:rPr>
        <w:t> </w:t>
      </w:r>
      <w:r>
        <w:rPr>
          <w:w w:val="105"/>
        </w:rPr>
        <w:t>administration</w:t>
      </w:r>
      <w:r>
        <w:rPr>
          <w:spacing w:val="-14"/>
          <w:w w:val="105"/>
        </w:rPr>
        <w:t> </w:t>
      </w:r>
      <w:r>
        <w:rPr>
          <w:w w:val="105"/>
        </w:rPr>
        <w:t>of</w:t>
      </w:r>
      <w:r>
        <w:rPr>
          <w:spacing w:val="-13"/>
          <w:w w:val="105"/>
        </w:rPr>
        <w:t> </w:t>
      </w:r>
      <w:r>
        <w:rPr>
          <w:w w:val="105"/>
        </w:rPr>
        <w:t>medication.</w:t>
      </w:r>
      <w:r>
        <w:rPr>
          <w:spacing w:val="-16"/>
          <w:w w:val="105"/>
        </w:rPr>
        <w:t> </w:t>
      </w:r>
      <w:r>
        <w:rPr>
          <w:w w:val="105"/>
        </w:rPr>
        <w:t>The</w:t>
      </w:r>
      <w:r>
        <w:rPr>
          <w:spacing w:val="-14"/>
          <w:w w:val="105"/>
        </w:rPr>
        <w:t> </w:t>
      </w:r>
      <w:r>
        <w:rPr>
          <w:w w:val="105"/>
        </w:rPr>
        <w:t>staff</w:t>
      </w:r>
      <w:r>
        <w:rPr>
          <w:spacing w:val="-14"/>
          <w:w w:val="105"/>
        </w:rPr>
        <w:t> </w:t>
      </w:r>
      <w:r>
        <w:rPr>
          <w:w w:val="105"/>
        </w:rPr>
        <w:t>member will take responsibility for the medication and complete the medication records on their return to Fairplacecare</w:t>
      </w:r>
      <w:r>
        <w:rPr>
          <w:spacing w:val="1"/>
          <w:w w:val="105"/>
        </w:rPr>
        <w:t> </w:t>
      </w:r>
      <w:r>
        <w:rPr>
          <w:w w:val="105"/>
        </w:rPr>
        <w:t>Limited.</w:t>
      </w:r>
    </w:p>
    <w:p>
      <w:pPr>
        <w:pStyle w:val="Heading1"/>
        <w:numPr>
          <w:ilvl w:val="1"/>
          <w:numId w:val="5"/>
        </w:numPr>
        <w:tabs>
          <w:tab w:pos="1124" w:val="left" w:leader="none"/>
        </w:tabs>
        <w:spacing w:line="240" w:lineRule="auto" w:before="0" w:after="0"/>
        <w:ind w:left="1123" w:right="0" w:hanging="328"/>
        <w:jc w:val="left"/>
      </w:pPr>
      <w:r>
        <w:rPr>
          <w:w w:val="105"/>
        </w:rPr>
        <w:t>Secondary</w:t>
      </w:r>
      <w:r>
        <w:rPr>
          <w:spacing w:val="1"/>
          <w:w w:val="105"/>
        </w:rPr>
        <w:t> </w:t>
      </w:r>
      <w:r>
        <w:rPr>
          <w:w w:val="105"/>
        </w:rPr>
        <w:t>Dispensing</w:t>
      </w:r>
    </w:p>
    <w:p>
      <w:pPr>
        <w:pStyle w:val="BodyText"/>
        <w:spacing w:line="247" w:lineRule="auto" w:before="82"/>
        <w:ind w:left="795" w:right="741"/>
      </w:pPr>
      <w:r>
        <w:rPr>
          <w:w w:val="105"/>
        </w:rPr>
        <w:t>Where possible, the originally dispensed supply will accompany the Service </w:t>
      </w:r>
      <w:r>
        <w:rPr>
          <w:spacing w:val="-3"/>
          <w:w w:val="105"/>
        </w:rPr>
        <w:t>User. </w:t>
      </w:r>
      <w:r>
        <w:rPr>
          <w:w w:val="105"/>
        </w:rPr>
        <w:t>Secondary dispensing</w:t>
      </w:r>
      <w:r>
        <w:rPr>
          <w:spacing w:val="-16"/>
          <w:w w:val="105"/>
        </w:rPr>
        <w:t> </w:t>
      </w:r>
      <w:r>
        <w:rPr>
          <w:w w:val="105"/>
        </w:rPr>
        <w:t>of</w:t>
      </w:r>
      <w:r>
        <w:rPr>
          <w:spacing w:val="-15"/>
          <w:w w:val="105"/>
        </w:rPr>
        <w:t> </w:t>
      </w:r>
      <w:r>
        <w:rPr>
          <w:w w:val="105"/>
        </w:rPr>
        <w:t>medication</w:t>
      </w:r>
      <w:r>
        <w:rPr>
          <w:spacing w:val="-15"/>
          <w:w w:val="105"/>
        </w:rPr>
        <w:t> </w:t>
      </w:r>
      <w:r>
        <w:rPr>
          <w:w w:val="105"/>
        </w:rPr>
        <w:t>from</w:t>
      </w:r>
      <w:r>
        <w:rPr>
          <w:spacing w:val="-15"/>
          <w:w w:val="105"/>
        </w:rPr>
        <w:t> </w:t>
      </w:r>
      <w:r>
        <w:rPr>
          <w:w w:val="105"/>
        </w:rPr>
        <w:t>original</w:t>
      </w:r>
      <w:r>
        <w:rPr>
          <w:spacing w:val="-16"/>
          <w:w w:val="105"/>
        </w:rPr>
        <w:t> </w:t>
      </w:r>
      <w:r>
        <w:rPr>
          <w:w w:val="105"/>
        </w:rPr>
        <w:t>containers</w:t>
      </w:r>
      <w:r>
        <w:rPr>
          <w:spacing w:val="-15"/>
          <w:w w:val="105"/>
        </w:rPr>
        <w:t> </w:t>
      </w:r>
      <w:r>
        <w:rPr>
          <w:w w:val="105"/>
        </w:rPr>
        <w:t>into</w:t>
      </w:r>
      <w:r>
        <w:rPr>
          <w:spacing w:val="-15"/>
          <w:w w:val="105"/>
        </w:rPr>
        <w:t> </w:t>
      </w:r>
      <w:r>
        <w:rPr>
          <w:w w:val="105"/>
        </w:rPr>
        <w:t>other</w:t>
      </w:r>
      <w:r>
        <w:rPr>
          <w:spacing w:val="-15"/>
          <w:w w:val="105"/>
        </w:rPr>
        <w:t> </w:t>
      </w:r>
      <w:r>
        <w:rPr>
          <w:w w:val="105"/>
        </w:rPr>
        <w:t>containers</w:t>
      </w:r>
      <w:r>
        <w:rPr>
          <w:spacing w:val="-16"/>
          <w:w w:val="105"/>
        </w:rPr>
        <w:t> </w:t>
      </w:r>
      <w:r>
        <w:rPr>
          <w:w w:val="105"/>
        </w:rPr>
        <w:t>is</w:t>
      </w:r>
      <w:r>
        <w:rPr>
          <w:spacing w:val="-15"/>
          <w:w w:val="105"/>
        </w:rPr>
        <w:t> </w:t>
      </w:r>
      <w:r>
        <w:rPr>
          <w:w w:val="105"/>
        </w:rPr>
        <w:t>not</w:t>
      </w:r>
      <w:r>
        <w:rPr>
          <w:spacing w:val="-15"/>
          <w:w w:val="105"/>
        </w:rPr>
        <w:t> </w:t>
      </w:r>
      <w:r>
        <w:rPr>
          <w:w w:val="105"/>
        </w:rPr>
        <w:t>good</w:t>
      </w:r>
      <w:r>
        <w:rPr>
          <w:spacing w:val="-15"/>
          <w:w w:val="105"/>
        </w:rPr>
        <w:t> </w:t>
      </w:r>
      <w:r>
        <w:rPr>
          <w:w w:val="105"/>
        </w:rPr>
        <w:t>practice.</w:t>
      </w:r>
      <w:r>
        <w:rPr>
          <w:spacing w:val="-16"/>
          <w:w w:val="105"/>
        </w:rPr>
        <w:t> </w:t>
      </w:r>
      <w:r>
        <w:rPr>
          <w:w w:val="105"/>
        </w:rPr>
        <w:t>Where</w:t>
      </w:r>
      <w:r>
        <w:rPr>
          <w:spacing w:val="-15"/>
          <w:w w:val="105"/>
        </w:rPr>
        <w:t> </w:t>
      </w:r>
      <w:r>
        <w:rPr>
          <w:w w:val="105"/>
        </w:rPr>
        <w:t>this is not practicable, the following principles</w:t>
      </w:r>
      <w:r>
        <w:rPr>
          <w:spacing w:val="5"/>
          <w:w w:val="105"/>
        </w:rPr>
        <w:t> </w:t>
      </w:r>
      <w:r>
        <w:rPr>
          <w:w w:val="105"/>
        </w:rPr>
        <w:t>apply:</w:t>
      </w:r>
    </w:p>
    <w:p>
      <w:pPr>
        <w:pStyle w:val="BodyText"/>
        <w:rPr>
          <w:sz w:val="11"/>
        </w:rPr>
      </w:pPr>
    </w:p>
    <w:p>
      <w:pPr>
        <w:pStyle w:val="BodyText"/>
        <w:spacing w:line="247" w:lineRule="auto" w:before="99"/>
        <w:ind w:left="1245" w:right="741" w:firstLine="270"/>
      </w:pPr>
      <w:r>
        <w:rPr/>
        <w:pict>
          <v:shape style="position:absolute;margin-left:98.277519pt;margin-top:9.358777pt;width:3.05pt;height:3.05pt;mso-position-horizontal-relative:page;mso-position-vertical-relative:paragraph;z-index:-20536" coordorigin="1966,187" coordsize="61,61" path="m2000,247l1992,247,1988,246,1966,221,1966,213,1992,187,2000,187,2026,213,2026,221,2000,247xe" filled="true" fillcolor="#000000" stroked="false">
            <v:path arrowok="t"/>
            <v:fill type="solid"/>
            <w10:wrap type="none"/>
          </v:shape>
        </w:pict>
      </w:r>
      <w:r>
        <w:rPr>
          <w:w w:val="105"/>
        </w:rPr>
        <w:t>The</w:t>
      </w:r>
      <w:r>
        <w:rPr>
          <w:spacing w:val="-14"/>
          <w:w w:val="105"/>
        </w:rPr>
        <w:t> </w:t>
      </w:r>
      <w:r>
        <w:rPr>
          <w:w w:val="105"/>
        </w:rPr>
        <w:t>advice</w:t>
      </w:r>
      <w:r>
        <w:rPr>
          <w:spacing w:val="-14"/>
          <w:w w:val="105"/>
        </w:rPr>
        <w:t> </w:t>
      </w:r>
      <w:r>
        <w:rPr>
          <w:w w:val="105"/>
        </w:rPr>
        <w:t>of</w:t>
      </w:r>
      <w:r>
        <w:rPr>
          <w:spacing w:val="-14"/>
          <w:w w:val="105"/>
        </w:rPr>
        <w:t> </w:t>
      </w:r>
      <w:r>
        <w:rPr>
          <w:w w:val="105"/>
        </w:rPr>
        <w:t>the</w:t>
      </w:r>
      <w:r>
        <w:rPr>
          <w:spacing w:val="-13"/>
          <w:w w:val="105"/>
        </w:rPr>
        <w:t> </w:t>
      </w:r>
      <w:r>
        <w:rPr>
          <w:w w:val="105"/>
        </w:rPr>
        <w:t>prescriber</w:t>
      </w:r>
      <w:r>
        <w:rPr>
          <w:spacing w:val="-14"/>
          <w:w w:val="105"/>
        </w:rPr>
        <w:t> </w:t>
      </w:r>
      <w:r>
        <w:rPr>
          <w:w w:val="105"/>
        </w:rPr>
        <w:t>or</w:t>
      </w:r>
      <w:r>
        <w:rPr>
          <w:spacing w:val="-14"/>
          <w:w w:val="105"/>
        </w:rPr>
        <w:t> </w:t>
      </w:r>
      <w:r>
        <w:rPr>
          <w:w w:val="105"/>
        </w:rPr>
        <w:t>pharmacist</w:t>
      </w:r>
      <w:r>
        <w:rPr>
          <w:spacing w:val="-14"/>
          <w:w w:val="105"/>
        </w:rPr>
        <w:t> </w:t>
      </w:r>
      <w:r>
        <w:rPr>
          <w:w w:val="105"/>
        </w:rPr>
        <w:t>is</w:t>
      </w:r>
      <w:r>
        <w:rPr>
          <w:spacing w:val="-13"/>
          <w:w w:val="105"/>
        </w:rPr>
        <w:t> </w:t>
      </w:r>
      <w:r>
        <w:rPr>
          <w:w w:val="105"/>
        </w:rPr>
        <w:t>sought</w:t>
      </w:r>
      <w:r>
        <w:rPr>
          <w:spacing w:val="-14"/>
          <w:w w:val="105"/>
        </w:rPr>
        <w:t> </w:t>
      </w:r>
      <w:r>
        <w:rPr>
          <w:w w:val="105"/>
        </w:rPr>
        <w:t>to</w:t>
      </w:r>
      <w:r>
        <w:rPr>
          <w:spacing w:val="-14"/>
          <w:w w:val="105"/>
        </w:rPr>
        <w:t> </w:t>
      </w:r>
      <w:r>
        <w:rPr>
          <w:w w:val="105"/>
        </w:rPr>
        <w:t>offer</w:t>
      </w:r>
      <w:r>
        <w:rPr>
          <w:spacing w:val="-14"/>
          <w:w w:val="105"/>
        </w:rPr>
        <w:t> </w:t>
      </w:r>
      <w:r>
        <w:rPr>
          <w:w w:val="105"/>
        </w:rPr>
        <w:t>solutions</w:t>
      </w:r>
      <w:r>
        <w:rPr>
          <w:spacing w:val="-13"/>
          <w:w w:val="105"/>
        </w:rPr>
        <w:t> </w:t>
      </w:r>
      <w:r>
        <w:rPr>
          <w:w w:val="105"/>
        </w:rPr>
        <w:t>or</w:t>
      </w:r>
      <w:r>
        <w:rPr>
          <w:spacing w:val="-14"/>
          <w:w w:val="105"/>
        </w:rPr>
        <w:t> </w:t>
      </w:r>
      <w:r>
        <w:rPr>
          <w:w w:val="105"/>
        </w:rPr>
        <w:t>alternative</w:t>
      </w:r>
      <w:r>
        <w:rPr>
          <w:spacing w:val="-14"/>
          <w:w w:val="105"/>
        </w:rPr>
        <w:t> </w:t>
      </w:r>
      <w:r>
        <w:rPr>
          <w:w w:val="105"/>
        </w:rPr>
        <w:t>measures to ensure that the Service User does not miss a</w:t>
      </w:r>
      <w:r>
        <w:rPr>
          <w:spacing w:val="7"/>
          <w:w w:val="105"/>
        </w:rPr>
        <w:t> </w:t>
      </w:r>
      <w:r>
        <w:rPr>
          <w:w w:val="105"/>
        </w:rPr>
        <w:t>dose</w:t>
      </w:r>
    </w:p>
    <w:p>
      <w:pPr>
        <w:pStyle w:val="BodyText"/>
        <w:spacing w:line="247" w:lineRule="auto"/>
        <w:ind w:left="1245" w:right="894" w:firstLine="270"/>
      </w:pPr>
      <w:r>
        <w:rPr/>
        <w:pict>
          <v:shape style="position:absolute;margin-left:98.277519pt;margin-top:4.408803pt;width:3.05pt;height:3.05pt;mso-position-horizontal-relative:page;mso-position-vertical-relative:paragraph;z-index:-20512" coordorigin="1966,88" coordsize="61,61" path="m2000,148l1992,148,1988,147,1966,122,1966,114,1992,88,2000,88,2026,114,2026,122,2000,148xe" filled="true" fillcolor="#000000" stroked="false">
            <v:path arrowok="t"/>
            <v:fill type="solid"/>
            <w10:wrap type="none"/>
          </v:shape>
        </w:pict>
      </w:r>
      <w:r>
        <w:rPr>
          <w:w w:val="105"/>
        </w:rPr>
        <w:t>Supplied</w:t>
      </w:r>
      <w:r>
        <w:rPr>
          <w:spacing w:val="-15"/>
          <w:w w:val="105"/>
        </w:rPr>
        <w:t> </w:t>
      </w:r>
      <w:r>
        <w:rPr>
          <w:w w:val="105"/>
        </w:rPr>
        <w:t>medicines</w:t>
      </w:r>
      <w:r>
        <w:rPr>
          <w:spacing w:val="-14"/>
          <w:w w:val="105"/>
        </w:rPr>
        <w:t> </w:t>
      </w:r>
      <w:r>
        <w:rPr>
          <w:w w:val="105"/>
        </w:rPr>
        <w:t>must</w:t>
      </w:r>
      <w:r>
        <w:rPr>
          <w:spacing w:val="-15"/>
          <w:w w:val="105"/>
        </w:rPr>
        <w:t> </w:t>
      </w:r>
      <w:r>
        <w:rPr>
          <w:w w:val="105"/>
        </w:rPr>
        <w:t>be</w:t>
      </w:r>
      <w:r>
        <w:rPr>
          <w:spacing w:val="-14"/>
          <w:w w:val="105"/>
        </w:rPr>
        <w:t> </w:t>
      </w:r>
      <w:r>
        <w:rPr>
          <w:w w:val="105"/>
        </w:rPr>
        <w:t>labelled</w:t>
      </w:r>
      <w:r>
        <w:rPr>
          <w:spacing w:val="-14"/>
          <w:w w:val="105"/>
        </w:rPr>
        <w:t> </w:t>
      </w:r>
      <w:r>
        <w:rPr>
          <w:w w:val="105"/>
        </w:rPr>
        <w:t>in</w:t>
      </w:r>
      <w:r>
        <w:rPr>
          <w:spacing w:val="-15"/>
          <w:w w:val="105"/>
        </w:rPr>
        <w:t> </w:t>
      </w:r>
      <w:r>
        <w:rPr>
          <w:w w:val="105"/>
        </w:rPr>
        <w:t>line</w:t>
      </w:r>
      <w:r>
        <w:rPr>
          <w:spacing w:val="-14"/>
          <w:w w:val="105"/>
        </w:rPr>
        <w:t> </w:t>
      </w:r>
      <w:r>
        <w:rPr>
          <w:w w:val="105"/>
        </w:rPr>
        <w:t>with</w:t>
      </w:r>
      <w:r>
        <w:rPr>
          <w:spacing w:val="-14"/>
          <w:w w:val="105"/>
        </w:rPr>
        <w:t> </w:t>
      </w:r>
      <w:r>
        <w:rPr>
          <w:w w:val="105"/>
        </w:rPr>
        <w:t>legislation</w:t>
      </w:r>
      <w:r>
        <w:rPr>
          <w:spacing w:val="-15"/>
          <w:w w:val="105"/>
        </w:rPr>
        <w:t> </w:t>
      </w:r>
      <w:r>
        <w:rPr>
          <w:w w:val="105"/>
        </w:rPr>
        <w:t>or</w:t>
      </w:r>
      <w:r>
        <w:rPr>
          <w:spacing w:val="-14"/>
          <w:w w:val="105"/>
        </w:rPr>
        <w:t> </w:t>
      </w:r>
      <w:r>
        <w:rPr>
          <w:w w:val="105"/>
        </w:rPr>
        <w:t>the</w:t>
      </w:r>
      <w:r>
        <w:rPr>
          <w:spacing w:val="-14"/>
          <w:w w:val="105"/>
        </w:rPr>
        <w:t> </w:t>
      </w:r>
      <w:r>
        <w:rPr>
          <w:w w:val="105"/>
        </w:rPr>
        <w:t>dose</w:t>
      </w:r>
      <w:r>
        <w:rPr>
          <w:spacing w:val="-15"/>
          <w:w w:val="105"/>
        </w:rPr>
        <w:t> </w:t>
      </w:r>
      <w:r>
        <w:rPr>
          <w:w w:val="105"/>
        </w:rPr>
        <w:t>administered immediately</w:t>
      </w:r>
    </w:p>
    <w:p>
      <w:pPr>
        <w:pStyle w:val="BodyText"/>
        <w:spacing w:line="247" w:lineRule="auto"/>
        <w:ind w:left="1515" w:right="1054"/>
      </w:pPr>
      <w:r>
        <w:rPr/>
        <w:pict>
          <v:shape style="position:absolute;margin-left:98.277519pt;margin-top:4.408768pt;width:3.05pt;height:3.05pt;mso-position-horizontal-relative:page;mso-position-vertical-relative:paragraph;z-index:3280" coordorigin="1966,88" coordsize="61,61" path="m2000,148l1992,148,1988,147,1966,122,1966,114,1992,88,2000,88,2026,114,2026,122,2000,148xe" filled="true" fillcolor="#000000" stroked="false">
            <v:path arrowok="t"/>
            <v:fill type="solid"/>
            <w10:wrap type="none"/>
          </v:shape>
        </w:pict>
      </w:r>
      <w:r>
        <w:rPr/>
        <w:pict>
          <v:shape style="position:absolute;margin-left:98.277519pt;margin-top:15.664274pt;width:3.05pt;height:3.05pt;mso-position-horizontal-relative:page;mso-position-vertical-relative:paragraph;z-index:3304" coordorigin="1966,313" coordsize="61,61" path="m2000,373l1992,373,1988,373,1966,347,1966,339,1992,313,2000,313,2026,339,2026,347,2000,373xe" filled="true" fillcolor="#000000" stroked="false">
            <v:path arrowok="t"/>
            <v:fill type="solid"/>
            <w10:wrap type="none"/>
          </v:shape>
        </w:pict>
      </w:r>
      <w:r>
        <w:rPr>
          <w:w w:val="105"/>
        </w:rPr>
        <w:t>A</w:t>
      </w:r>
      <w:r>
        <w:rPr>
          <w:spacing w:val="-21"/>
          <w:w w:val="105"/>
        </w:rPr>
        <w:t> </w:t>
      </w:r>
      <w:r>
        <w:rPr>
          <w:w w:val="105"/>
        </w:rPr>
        <w:t>risk</w:t>
      </w:r>
      <w:r>
        <w:rPr>
          <w:spacing w:val="-12"/>
          <w:w w:val="105"/>
        </w:rPr>
        <w:t> </w:t>
      </w:r>
      <w:r>
        <w:rPr>
          <w:w w:val="105"/>
        </w:rPr>
        <w:t>assessment</w:t>
      </w:r>
      <w:r>
        <w:rPr>
          <w:spacing w:val="-13"/>
          <w:w w:val="105"/>
        </w:rPr>
        <w:t> </w:t>
      </w:r>
      <w:r>
        <w:rPr>
          <w:w w:val="105"/>
        </w:rPr>
        <w:t>of</w:t>
      </w:r>
      <w:r>
        <w:rPr>
          <w:spacing w:val="-12"/>
          <w:w w:val="105"/>
        </w:rPr>
        <w:t> </w:t>
      </w:r>
      <w:r>
        <w:rPr>
          <w:w w:val="105"/>
        </w:rPr>
        <w:t>the</w:t>
      </w:r>
      <w:r>
        <w:rPr>
          <w:spacing w:val="-13"/>
          <w:w w:val="105"/>
        </w:rPr>
        <w:t> </w:t>
      </w:r>
      <w:r>
        <w:rPr>
          <w:w w:val="105"/>
        </w:rPr>
        <w:t>situation</w:t>
      </w:r>
      <w:r>
        <w:rPr>
          <w:spacing w:val="-13"/>
          <w:w w:val="105"/>
        </w:rPr>
        <w:t> </w:t>
      </w:r>
      <w:r>
        <w:rPr>
          <w:w w:val="105"/>
        </w:rPr>
        <w:t>and</w:t>
      </w:r>
      <w:r>
        <w:rPr>
          <w:spacing w:val="-12"/>
          <w:w w:val="105"/>
        </w:rPr>
        <w:t> </w:t>
      </w:r>
      <w:r>
        <w:rPr>
          <w:w w:val="105"/>
        </w:rPr>
        <w:t>strategies</w:t>
      </w:r>
      <w:r>
        <w:rPr>
          <w:spacing w:val="-13"/>
          <w:w w:val="105"/>
        </w:rPr>
        <w:t> </w:t>
      </w:r>
      <w:r>
        <w:rPr>
          <w:w w:val="105"/>
        </w:rPr>
        <w:t>to</w:t>
      </w:r>
      <w:r>
        <w:rPr>
          <w:spacing w:val="-13"/>
          <w:w w:val="105"/>
        </w:rPr>
        <w:t> </w:t>
      </w:r>
      <w:r>
        <w:rPr>
          <w:w w:val="105"/>
        </w:rPr>
        <w:t>manage</w:t>
      </w:r>
      <w:r>
        <w:rPr>
          <w:spacing w:val="-12"/>
          <w:w w:val="105"/>
        </w:rPr>
        <w:t> </w:t>
      </w:r>
      <w:r>
        <w:rPr>
          <w:w w:val="105"/>
        </w:rPr>
        <w:t>the</w:t>
      </w:r>
      <w:r>
        <w:rPr>
          <w:spacing w:val="-13"/>
          <w:w w:val="105"/>
        </w:rPr>
        <w:t> </w:t>
      </w:r>
      <w:r>
        <w:rPr>
          <w:w w:val="105"/>
        </w:rPr>
        <w:t>risk</w:t>
      </w:r>
      <w:r>
        <w:rPr>
          <w:spacing w:val="-13"/>
          <w:w w:val="105"/>
        </w:rPr>
        <w:t> </w:t>
      </w:r>
      <w:r>
        <w:rPr>
          <w:w w:val="105"/>
        </w:rPr>
        <w:t>should</w:t>
      </w:r>
      <w:r>
        <w:rPr>
          <w:spacing w:val="-12"/>
          <w:w w:val="105"/>
        </w:rPr>
        <w:t> </w:t>
      </w:r>
      <w:r>
        <w:rPr>
          <w:w w:val="105"/>
        </w:rPr>
        <w:t>be</w:t>
      </w:r>
      <w:r>
        <w:rPr>
          <w:spacing w:val="-13"/>
          <w:w w:val="105"/>
        </w:rPr>
        <w:t> </w:t>
      </w:r>
      <w:r>
        <w:rPr>
          <w:w w:val="105"/>
        </w:rPr>
        <w:t>completed All decisions must be recorded within the Service User's</w:t>
      </w:r>
      <w:r>
        <w:rPr>
          <w:spacing w:val="-10"/>
          <w:w w:val="105"/>
        </w:rPr>
        <w:t> </w:t>
      </w:r>
      <w:r>
        <w:rPr>
          <w:w w:val="105"/>
        </w:rPr>
        <w:t>records</w:t>
      </w:r>
    </w:p>
    <w:p>
      <w:pPr>
        <w:pStyle w:val="Heading1"/>
        <w:numPr>
          <w:ilvl w:val="1"/>
          <w:numId w:val="5"/>
        </w:numPr>
        <w:tabs>
          <w:tab w:pos="1124" w:val="left" w:leader="none"/>
        </w:tabs>
        <w:spacing w:line="240" w:lineRule="auto" w:before="75" w:after="0"/>
        <w:ind w:left="1123" w:right="0" w:hanging="328"/>
        <w:jc w:val="left"/>
      </w:pPr>
      <w:r>
        <w:rPr>
          <w:w w:val="105"/>
        </w:rPr>
        <w:t>Sharing of Information on</w:t>
      </w:r>
      <w:r>
        <w:rPr>
          <w:spacing w:val="5"/>
          <w:w w:val="105"/>
        </w:rPr>
        <w:t> </w:t>
      </w:r>
      <w:r>
        <w:rPr>
          <w:w w:val="105"/>
        </w:rPr>
        <w:t>Medications</w:t>
      </w:r>
    </w:p>
    <w:p>
      <w:pPr>
        <w:pStyle w:val="BodyText"/>
        <w:spacing w:line="247" w:lineRule="auto" w:before="82"/>
        <w:ind w:left="795" w:right="894"/>
      </w:pPr>
      <w:r>
        <w:rPr>
          <w:w w:val="105"/>
        </w:rPr>
        <w:t>Where</w:t>
      </w:r>
      <w:r>
        <w:rPr>
          <w:spacing w:val="-15"/>
          <w:w w:val="105"/>
        </w:rPr>
        <w:t> </w:t>
      </w:r>
      <w:r>
        <w:rPr>
          <w:w w:val="105"/>
        </w:rPr>
        <w:t>Service</w:t>
      </w:r>
      <w:r>
        <w:rPr>
          <w:spacing w:val="-15"/>
          <w:w w:val="105"/>
        </w:rPr>
        <w:t> </w:t>
      </w:r>
      <w:r>
        <w:rPr>
          <w:w w:val="105"/>
        </w:rPr>
        <w:t>Users</w:t>
      </w:r>
      <w:r>
        <w:rPr>
          <w:spacing w:val="-15"/>
          <w:w w:val="105"/>
        </w:rPr>
        <w:t> </w:t>
      </w:r>
      <w:r>
        <w:rPr>
          <w:w w:val="105"/>
        </w:rPr>
        <w:t>are</w:t>
      </w:r>
      <w:r>
        <w:rPr>
          <w:spacing w:val="-15"/>
          <w:w w:val="105"/>
        </w:rPr>
        <w:t> </w:t>
      </w:r>
      <w:r>
        <w:rPr>
          <w:w w:val="105"/>
        </w:rPr>
        <w:t>supported</w:t>
      </w:r>
      <w:r>
        <w:rPr>
          <w:spacing w:val="-15"/>
          <w:w w:val="105"/>
        </w:rPr>
        <w:t> </w:t>
      </w:r>
      <w:r>
        <w:rPr>
          <w:w w:val="105"/>
        </w:rPr>
        <w:t>with</w:t>
      </w:r>
      <w:r>
        <w:rPr>
          <w:spacing w:val="-15"/>
          <w:w w:val="105"/>
        </w:rPr>
        <w:t> </w:t>
      </w:r>
      <w:r>
        <w:rPr>
          <w:w w:val="105"/>
        </w:rPr>
        <w:t>medicine</w:t>
      </w:r>
      <w:r>
        <w:rPr>
          <w:spacing w:val="-15"/>
          <w:w w:val="105"/>
        </w:rPr>
        <w:t> </w:t>
      </w:r>
      <w:r>
        <w:rPr>
          <w:w w:val="105"/>
        </w:rPr>
        <w:t>administration,</w:t>
      </w:r>
      <w:r>
        <w:rPr>
          <w:spacing w:val="-15"/>
          <w:w w:val="105"/>
        </w:rPr>
        <w:t> </w:t>
      </w:r>
      <w:r>
        <w:rPr>
          <w:w w:val="105"/>
        </w:rPr>
        <w:t>staff</w:t>
      </w:r>
      <w:r>
        <w:rPr>
          <w:spacing w:val="-15"/>
          <w:w w:val="105"/>
        </w:rPr>
        <w:t> </w:t>
      </w:r>
      <w:r>
        <w:rPr>
          <w:w w:val="105"/>
        </w:rPr>
        <w:t>will</w:t>
      </w:r>
      <w:r>
        <w:rPr>
          <w:spacing w:val="-15"/>
          <w:w w:val="105"/>
        </w:rPr>
        <w:t> </w:t>
      </w:r>
      <w:r>
        <w:rPr>
          <w:w w:val="105"/>
        </w:rPr>
        <w:t>ensure</w:t>
      </w:r>
      <w:r>
        <w:rPr>
          <w:spacing w:val="-15"/>
          <w:w w:val="105"/>
        </w:rPr>
        <w:t> </w:t>
      </w:r>
      <w:r>
        <w:rPr>
          <w:w w:val="105"/>
        </w:rPr>
        <w:t>that</w:t>
      </w:r>
      <w:r>
        <w:rPr>
          <w:spacing w:val="-15"/>
          <w:w w:val="105"/>
        </w:rPr>
        <w:t> </w:t>
      </w:r>
      <w:r>
        <w:rPr>
          <w:w w:val="105"/>
        </w:rPr>
        <w:t>there</w:t>
      </w:r>
      <w:r>
        <w:rPr>
          <w:spacing w:val="-14"/>
          <w:w w:val="105"/>
        </w:rPr>
        <w:t> </w:t>
      </w:r>
      <w:r>
        <w:rPr>
          <w:w w:val="105"/>
        </w:rPr>
        <w:t>is</w:t>
      </w:r>
      <w:r>
        <w:rPr>
          <w:spacing w:val="-15"/>
          <w:w w:val="105"/>
        </w:rPr>
        <w:t> </w:t>
      </w:r>
      <w:r>
        <w:rPr>
          <w:w w:val="105"/>
        </w:rPr>
        <w:t>good communication either between the person caring for the Service User when they are </w:t>
      </w:r>
      <w:r>
        <w:rPr>
          <w:spacing w:val="-4"/>
          <w:w w:val="105"/>
        </w:rPr>
        <w:t>away, </w:t>
      </w:r>
      <w:r>
        <w:rPr>
          <w:w w:val="105"/>
        </w:rPr>
        <w:t>or the health</w:t>
      </w:r>
      <w:r>
        <w:rPr>
          <w:spacing w:val="-5"/>
          <w:w w:val="105"/>
        </w:rPr>
        <w:t> </w:t>
      </w:r>
      <w:r>
        <w:rPr>
          <w:w w:val="105"/>
        </w:rPr>
        <w:t>professional</w:t>
      </w:r>
      <w:r>
        <w:rPr>
          <w:spacing w:val="-5"/>
          <w:w w:val="105"/>
        </w:rPr>
        <w:t> </w:t>
      </w:r>
      <w:r>
        <w:rPr>
          <w:w w:val="105"/>
        </w:rPr>
        <w:t>who</w:t>
      </w:r>
      <w:r>
        <w:rPr>
          <w:spacing w:val="-5"/>
          <w:w w:val="105"/>
        </w:rPr>
        <w:t> </w:t>
      </w:r>
      <w:r>
        <w:rPr>
          <w:w w:val="105"/>
        </w:rPr>
        <w:t>will</w:t>
      </w:r>
      <w:r>
        <w:rPr>
          <w:spacing w:val="-4"/>
          <w:w w:val="105"/>
        </w:rPr>
        <w:t> </w:t>
      </w:r>
      <w:r>
        <w:rPr>
          <w:w w:val="105"/>
        </w:rPr>
        <w:t>have</w:t>
      </w:r>
      <w:r>
        <w:rPr>
          <w:spacing w:val="-5"/>
          <w:w w:val="105"/>
        </w:rPr>
        <w:t> </w:t>
      </w:r>
      <w:r>
        <w:rPr>
          <w:w w:val="105"/>
        </w:rPr>
        <w:t>responsibility</w:t>
      </w:r>
      <w:r>
        <w:rPr>
          <w:spacing w:val="-5"/>
          <w:w w:val="105"/>
        </w:rPr>
        <w:t> </w:t>
      </w:r>
      <w:r>
        <w:rPr>
          <w:w w:val="105"/>
        </w:rPr>
        <w:t>for</w:t>
      </w:r>
      <w:r>
        <w:rPr>
          <w:spacing w:val="-4"/>
          <w:w w:val="105"/>
        </w:rPr>
        <w:t> </w:t>
      </w:r>
      <w:r>
        <w:rPr>
          <w:w w:val="105"/>
        </w:rPr>
        <w:t>the</w:t>
      </w:r>
      <w:r>
        <w:rPr>
          <w:spacing w:val="-5"/>
          <w:w w:val="105"/>
        </w:rPr>
        <w:t> </w:t>
      </w:r>
      <w:r>
        <w:rPr>
          <w:w w:val="105"/>
        </w:rPr>
        <w:t>Service</w:t>
      </w:r>
      <w:r>
        <w:rPr>
          <w:spacing w:val="-5"/>
          <w:w w:val="105"/>
        </w:rPr>
        <w:t> </w:t>
      </w:r>
      <w:r>
        <w:rPr>
          <w:w w:val="105"/>
        </w:rPr>
        <w:t>User</w:t>
      </w:r>
      <w:r>
        <w:rPr>
          <w:spacing w:val="-4"/>
          <w:w w:val="105"/>
        </w:rPr>
        <w:t> </w:t>
      </w:r>
      <w:r>
        <w:rPr>
          <w:w w:val="105"/>
        </w:rPr>
        <w:t>when</w:t>
      </w:r>
      <w:r>
        <w:rPr>
          <w:spacing w:val="-5"/>
          <w:w w:val="105"/>
        </w:rPr>
        <w:t> </w:t>
      </w:r>
      <w:r>
        <w:rPr>
          <w:w w:val="105"/>
        </w:rPr>
        <w:t>they</w:t>
      </w:r>
      <w:r>
        <w:rPr>
          <w:spacing w:val="-5"/>
          <w:w w:val="105"/>
        </w:rPr>
        <w:t> </w:t>
      </w:r>
      <w:r>
        <w:rPr>
          <w:w w:val="105"/>
        </w:rPr>
        <w:t>are</w:t>
      </w:r>
      <w:r>
        <w:rPr>
          <w:spacing w:val="-4"/>
          <w:w w:val="105"/>
        </w:rPr>
        <w:t> away.</w:t>
      </w:r>
    </w:p>
    <w:p>
      <w:pPr>
        <w:pStyle w:val="BodyText"/>
        <w:rPr>
          <w:sz w:val="11"/>
        </w:rPr>
      </w:pPr>
    </w:p>
    <w:p>
      <w:pPr>
        <w:pStyle w:val="BodyText"/>
        <w:spacing w:line="247" w:lineRule="auto" w:before="99"/>
        <w:ind w:left="1245" w:right="972" w:firstLine="270"/>
        <w:jc w:val="both"/>
      </w:pPr>
      <w:r>
        <w:rPr/>
        <w:pict>
          <v:shape style="position:absolute;margin-left:98.277519pt;margin-top:9.358775pt;width:3.05pt;height:3.05pt;mso-position-horizontal-relative:page;mso-position-vertical-relative:paragraph;z-index:-20440" coordorigin="1966,187" coordsize="61,61" path="m2000,247l1992,247,1988,246,1966,221,1966,213,1992,187,2000,187,2026,213,2026,221,2000,247xe" filled="true" fillcolor="#000000" stroked="false">
            <v:path arrowok="t"/>
            <v:fill type="solid"/>
            <w10:wrap type="none"/>
          </v:shape>
        </w:pict>
      </w:r>
      <w:r>
        <w:rPr>
          <w:w w:val="105"/>
        </w:rPr>
        <w:t>Information</w:t>
      </w:r>
      <w:r>
        <w:rPr>
          <w:spacing w:val="-15"/>
          <w:w w:val="105"/>
        </w:rPr>
        <w:t> </w:t>
      </w:r>
      <w:r>
        <w:rPr>
          <w:w w:val="105"/>
        </w:rPr>
        <w:t>regarding</w:t>
      </w:r>
      <w:r>
        <w:rPr>
          <w:spacing w:val="-15"/>
          <w:w w:val="105"/>
        </w:rPr>
        <w:t> </w:t>
      </w:r>
      <w:r>
        <w:rPr>
          <w:w w:val="105"/>
        </w:rPr>
        <w:t>the</w:t>
      </w:r>
      <w:r>
        <w:rPr>
          <w:spacing w:val="-15"/>
          <w:w w:val="105"/>
        </w:rPr>
        <w:t> </w:t>
      </w:r>
      <w:r>
        <w:rPr>
          <w:w w:val="105"/>
        </w:rPr>
        <w:t>Service</w:t>
      </w:r>
      <w:r>
        <w:rPr>
          <w:spacing w:val="-14"/>
          <w:w w:val="105"/>
        </w:rPr>
        <w:t> </w:t>
      </w:r>
      <w:r>
        <w:rPr>
          <w:w w:val="105"/>
        </w:rPr>
        <w:t>User's</w:t>
      </w:r>
      <w:r>
        <w:rPr>
          <w:spacing w:val="-15"/>
          <w:w w:val="105"/>
        </w:rPr>
        <w:t> </w:t>
      </w:r>
      <w:r>
        <w:rPr>
          <w:w w:val="105"/>
        </w:rPr>
        <w:t>medication</w:t>
      </w:r>
      <w:r>
        <w:rPr>
          <w:spacing w:val="-15"/>
          <w:w w:val="105"/>
        </w:rPr>
        <w:t> </w:t>
      </w:r>
      <w:r>
        <w:rPr>
          <w:w w:val="105"/>
        </w:rPr>
        <w:t>is</w:t>
      </w:r>
      <w:r>
        <w:rPr>
          <w:spacing w:val="-14"/>
          <w:w w:val="105"/>
        </w:rPr>
        <w:t> </w:t>
      </w:r>
      <w:r>
        <w:rPr>
          <w:w w:val="105"/>
        </w:rPr>
        <w:t>confidential</w:t>
      </w:r>
      <w:r>
        <w:rPr>
          <w:spacing w:val="-15"/>
          <w:w w:val="105"/>
        </w:rPr>
        <w:t> </w:t>
      </w:r>
      <w:r>
        <w:rPr>
          <w:w w:val="105"/>
        </w:rPr>
        <w:t>and</w:t>
      </w:r>
      <w:r>
        <w:rPr>
          <w:spacing w:val="-15"/>
          <w:w w:val="105"/>
        </w:rPr>
        <w:t> </w:t>
      </w:r>
      <w:r>
        <w:rPr>
          <w:w w:val="105"/>
        </w:rPr>
        <w:t>must</w:t>
      </w:r>
      <w:r>
        <w:rPr>
          <w:spacing w:val="-14"/>
          <w:w w:val="105"/>
        </w:rPr>
        <w:t> </w:t>
      </w:r>
      <w:r>
        <w:rPr>
          <w:w w:val="105"/>
        </w:rPr>
        <w:t>only</w:t>
      </w:r>
      <w:r>
        <w:rPr>
          <w:spacing w:val="-15"/>
          <w:w w:val="105"/>
        </w:rPr>
        <w:t> </w:t>
      </w:r>
      <w:r>
        <w:rPr>
          <w:w w:val="105"/>
        </w:rPr>
        <w:t>be</w:t>
      </w:r>
      <w:r>
        <w:rPr>
          <w:spacing w:val="-15"/>
          <w:w w:val="105"/>
        </w:rPr>
        <w:t> </w:t>
      </w:r>
      <w:r>
        <w:rPr>
          <w:w w:val="105"/>
        </w:rPr>
        <w:t>shared with</w:t>
      </w:r>
      <w:r>
        <w:rPr>
          <w:spacing w:val="-16"/>
          <w:w w:val="105"/>
        </w:rPr>
        <w:t> </w:t>
      </w:r>
      <w:r>
        <w:rPr>
          <w:w w:val="105"/>
        </w:rPr>
        <w:t>persons</w:t>
      </w:r>
      <w:r>
        <w:rPr>
          <w:spacing w:val="-15"/>
          <w:w w:val="105"/>
        </w:rPr>
        <w:t> </w:t>
      </w:r>
      <w:r>
        <w:rPr>
          <w:w w:val="105"/>
        </w:rPr>
        <w:t>or</w:t>
      </w:r>
      <w:r>
        <w:rPr>
          <w:spacing w:val="-15"/>
          <w:w w:val="105"/>
        </w:rPr>
        <w:t> </w:t>
      </w:r>
      <w:r>
        <w:rPr>
          <w:w w:val="105"/>
        </w:rPr>
        <w:t>organisations</w:t>
      </w:r>
      <w:r>
        <w:rPr>
          <w:spacing w:val="-15"/>
          <w:w w:val="105"/>
        </w:rPr>
        <w:t> </w:t>
      </w:r>
      <w:r>
        <w:rPr>
          <w:w w:val="105"/>
        </w:rPr>
        <w:t>who</w:t>
      </w:r>
      <w:r>
        <w:rPr>
          <w:spacing w:val="-15"/>
          <w:w w:val="105"/>
        </w:rPr>
        <w:t> </w:t>
      </w:r>
      <w:r>
        <w:rPr>
          <w:w w:val="105"/>
        </w:rPr>
        <w:t>may</w:t>
      </w:r>
      <w:r>
        <w:rPr>
          <w:spacing w:val="-15"/>
          <w:w w:val="105"/>
        </w:rPr>
        <w:t> </w:t>
      </w:r>
      <w:r>
        <w:rPr>
          <w:w w:val="105"/>
        </w:rPr>
        <w:t>need</w:t>
      </w:r>
      <w:r>
        <w:rPr>
          <w:spacing w:val="-15"/>
          <w:w w:val="105"/>
        </w:rPr>
        <w:t> </w:t>
      </w:r>
      <w:r>
        <w:rPr>
          <w:w w:val="105"/>
        </w:rPr>
        <w:t>to</w:t>
      </w:r>
      <w:r>
        <w:rPr>
          <w:spacing w:val="-15"/>
          <w:w w:val="105"/>
        </w:rPr>
        <w:t> </w:t>
      </w:r>
      <w:r>
        <w:rPr>
          <w:w w:val="105"/>
        </w:rPr>
        <w:t>temporarily</w:t>
      </w:r>
      <w:r>
        <w:rPr>
          <w:spacing w:val="-15"/>
          <w:w w:val="105"/>
        </w:rPr>
        <w:t> </w:t>
      </w:r>
      <w:r>
        <w:rPr>
          <w:w w:val="105"/>
        </w:rPr>
        <w:t>administer</w:t>
      </w:r>
      <w:r>
        <w:rPr>
          <w:spacing w:val="-15"/>
          <w:w w:val="105"/>
        </w:rPr>
        <w:t> </w:t>
      </w:r>
      <w:r>
        <w:rPr>
          <w:w w:val="105"/>
        </w:rPr>
        <w:t>medicines</w:t>
      </w:r>
      <w:r>
        <w:rPr>
          <w:spacing w:val="-15"/>
          <w:w w:val="105"/>
        </w:rPr>
        <w:t> </w:t>
      </w:r>
      <w:r>
        <w:rPr>
          <w:w w:val="105"/>
        </w:rPr>
        <w:t>to</w:t>
      </w:r>
      <w:r>
        <w:rPr>
          <w:spacing w:val="-15"/>
          <w:w w:val="105"/>
        </w:rPr>
        <w:t> </w:t>
      </w:r>
      <w:r>
        <w:rPr>
          <w:w w:val="105"/>
        </w:rPr>
        <w:t>the</w:t>
      </w:r>
      <w:r>
        <w:rPr>
          <w:spacing w:val="-15"/>
          <w:w w:val="105"/>
        </w:rPr>
        <w:t> </w:t>
      </w:r>
      <w:r>
        <w:rPr>
          <w:w w:val="105"/>
        </w:rPr>
        <w:t>Service </w:t>
      </w:r>
      <w:r>
        <w:rPr>
          <w:spacing w:val="-3"/>
          <w:w w:val="105"/>
        </w:rPr>
        <w:t>User, </w:t>
      </w:r>
      <w:r>
        <w:rPr>
          <w:w w:val="105"/>
        </w:rPr>
        <w:t>or who are responsible for reviewing the medications (such as a</w:t>
      </w:r>
      <w:r>
        <w:rPr>
          <w:spacing w:val="-31"/>
          <w:w w:val="105"/>
        </w:rPr>
        <w:t> </w:t>
      </w:r>
      <w:r>
        <w:rPr>
          <w:w w:val="105"/>
        </w:rPr>
        <w:t>hospital)</w:t>
      </w:r>
    </w:p>
    <w:p>
      <w:pPr>
        <w:pStyle w:val="BodyText"/>
        <w:ind w:left="1515"/>
      </w:pPr>
      <w:r>
        <w:rPr/>
        <w:pict>
          <v:shape style="position:absolute;margin-left:98.277519pt;margin-top:4.408784pt;width:3.05pt;height:3.05pt;mso-position-horizontal-relative:page;mso-position-vertical-relative:paragraph;z-index:3352" coordorigin="1966,88" coordsize="61,61" path="m2000,148l1992,148,1988,147,1966,122,1966,114,1992,88,2000,88,2026,114,2026,122,2000,148xe" filled="true" fillcolor="#000000" stroked="false">
            <v:path arrowok="t"/>
            <v:fill type="solid"/>
            <w10:wrap type="none"/>
          </v:shape>
        </w:pict>
      </w:r>
      <w:r>
        <w:rPr>
          <w:w w:val="105"/>
        </w:rPr>
        <w:t>The Service User must be informed of the proposed information sharing and authorise it</w:t>
      </w:r>
    </w:p>
    <w:p>
      <w:pPr>
        <w:pStyle w:val="BodyText"/>
        <w:spacing w:line="247" w:lineRule="auto" w:before="81"/>
        <w:ind w:left="795" w:right="894"/>
      </w:pPr>
      <w:r>
        <w:rPr>
          <w:w w:val="105"/>
        </w:rPr>
        <w:t>The</w:t>
      </w:r>
      <w:r>
        <w:rPr>
          <w:spacing w:val="-15"/>
          <w:w w:val="105"/>
        </w:rPr>
        <w:t> </w:t>
      </w:r>
      <w:r>
        <w:rPr>
          <w:w w:val="105"/>
        </w:rPr>
        <w:t>UK</w:t>
      </w:r>
      <w:r>
        <w:rPr>
          <w:spacing w:val="-14"/>
          <w:w w:val="105"/>
        </w:rPr>
        <w:t> </w:t>
      </w:r>
      <w:r>
        <w:rPr>
          <w:w w:val="105"/>
        </w:rPr>
        <w:t>GDPR</w:t>
      </w:r>
      <w:r>
        <w:rPr>
          <w:spacing w:val="-15"/>
          <w:w w:val="105"/>
        </w:rPr>
        <w:t> </w:t>
      </w:r>
      <w:r>
        <w:rPr>
          <w:w w:val="105"/>
        </w:rPr>
        <w:t>and</w:t>
      </w:r>
      <w:r>
        <w:rPr>
          <w:spacing w:val="-14"/>
          <w:w w:val="105"/>
        </w:rPr>
        <w:t> </w:t>
      </w:r>
      <w:r>
        <w:rPr>
          <w:w w:val="105"/>
        </w:rPr>
        <w:t>data</w:t>
      </w:r>
      <w:r>
        <w:rPr>
          <w:spacing w:val="-15"/>
          <w:w w:val="105"/>
        </w:rPr>
        <w:t> </w:t>
      </w:r>
      <w:r>
        <w:rPr>
          <w:w w:val="105"/>
        </w:rPr>
        <w:t>protection</w:t>
      </w:r>
      <w:r>
        <w:rPr>
          <w:spacing w:val="-14"/>
          <w:w w:val="105"/>
        </w:rPr>
        <w:t> </w:t>
      </w:r>
      <w:r>
        <w:rPr>
          <w:w w:val="105"/>
        </w:rPr>
        <w:t>policies</w:t>
      </w:r>
      <w:r>
        <w:rPr>
          <w:spacing w:val="-15"/>
          <w:w w:val="105"/>
        </w:rPr>
        <w:t> </w:t>
      </w:r>
      <w:r>
        <w:rPr>
          <w:w w:val="105"/>
        </w:rPr>
        <w:t>and</w:t>
      </w:r>
      <w:r>
        <w:rPr>
          <w:spacing w:val="-14"/>
          <w:w w:val="105"/>
        </w:rPr>
        <w:t> </w:t>
      </w:r>
      <w:r>
        <w:rPr>
          <w:w w:val="105"/>
        </w:rPr>
        <w:t>procedures</w:t>
      </w:r>
      <w:r>
        <w:rPr>
          <w:spacing w:val="-15"/>
          <w:w w:val="105"/>
        </w:rPr>
        <w:t> </w:t>
      </w:r>
      <w:r>
        <w:rPr>
          <w:w w:val="105"/>
        </w:rPr>
        <w:t>at</w:t>
      </w:r>
      <w:r>
        <w:rPr>
          <w:spacing w:val="-14"/>
          <w:w w:val="105"/>
        </w:rPr>
        <w:t> </w:t>
      </w:r>
      <w:r>
        <w:rPr>
          <w:w w:val="105"/>
        </w:rPr>
        <w:t>Fairplacecare</w:t>
      </w:r>
      <w:r>
        <w:rPr>
          <w:spacing w:val="-15"/>
          <w:w w:val="105"/>
        </w:rPr>
        <w:t> </w:t>
      </w:r>
      <w:r>
        <w:rPr>
          <w:w w:val="105"/>
        </w:rPr>
        <w:t>Limited</w:t>
      </w:r>
      <w:r>
        <w:rPr>
          <w:spacing w:val="-14"/>
          <w:w w:val="105"/>
        </w:rPr>
        <w:t> </w:t>
      </w:r>
      <w:r>
        <w:rPr>
          <w:w w:val="105"/>
        </w:rPr>
        <w:t>will</w:t>
      </w:r>
      <w:r>
        <w:rPr>
          <w:spacing w:val="-15"/>
          <w:w w:val="105"/>
        </w:rPr>
        <w:t> </w:t>
      </w:r>
      <w:r>
        <w:rPr>
          <w:w w:val="105"/>
        </w:rPr>
        <w:t>be</w:t>
      </w:r>
      <w:r>
        <w:rPr>
          <w:spacing w:val="-14"/>
          <w:w w:val="105"/>
        </w:rPr>
        <w:t> </w:t>
      </w:r>
      <w:r>
        <w:rPr>
          <w:w w:val="105"/>
        </w:rPr>
        <w:t>followed where the sharing of information is</w:t>
      </w:r>
      <w:r>
        <w:rPr>
          <w:spacing w:val="6"/>
          <w:w w:val="105"/>
        </w:rPr>
        <w:t> </w:t>
      </w:r>
      <w:r>
        <w:rPr>
          <w:w w:val="105"/>
        </w:rPr>
        <w:t>required.</w:t>
      </w:r>
    </w:p>
    <w:p>
      <w:pPr>
        <w:pStyle w:val="BodyText"/>
        <w:spacing w:before="7"/>
      </w:pPr>
    </w:p>
    <w:p>
      <w:pPr>
        <w:pStyle w:val="Heading1"/>
        <w:numPr>
          <w:ilvl w:val="1"/>
          <w:numId w:val="5"/>
        </w:numPr>
        <w:tabs>
          <w:tab w:pos="1124" w:val="left" w:leader="none"/>
        </w:tabs>
        <w:spacing w:line="247" w:lineRule="auto" w:before="0" w:after="0"/>
        <w:ind w:left="795" w:right="1596" w:firstLine="0"/>
        <w:jc w:val="left"/>
      </w:pPr>
      <w:r>
        <w:rPr>
          <w:w w:val="105"/>
        </w:rPr>
        <w:t>Regular</w:t>
      </w:r>
      <w:r>
        <w:rPr>
          <w:spacing w:val="-24"/>
          <w:w w:val="105"/>
        </w:rPr>
        <w:t> </w:t>
      </w:r>
      <w:r>
        <w:rPr>
          <w:w w:val="105"/>
        </w:rPr>
        <w:t>Appointments</w:t>
      </w:r>
      <w:r>
        <w:rPr>
          <w:spacing w:val="-24"/>
          <w:w w:val="105"/>
        </w:rPr>
        <w:t> </w:t>
      </w:r>
      <w:r>
        <w:rPr>
          <w:w w:val="105"/>
        </w:rPr>
        <w:t>Away</w:t>
      </w:r>
      <w:r>
        <w:rPr>
          <w:spacing w:val="-19"/>
          <w:w w:val="105"/>
        </w:rPr>
        <w:t> </w:t>
      </w:r>
      <w:r>
        <w:rPr>
          <w:w w:val="105"/>
        </w:rPr>
        <w:t>From</w:t>
      </w:r>
      <w:r>
        <w:rPr>
          <w:spacing w:val="-20"/>
          <w:w w:val="105"/>
        </w:rPr>
        <w:t> </w:t>
      </w:r>
      <w:r>
        <w:rPr>
          <w:w w:val="105"/>
        </w:rPr>
        <w:t>Home</w:t>
      </w:r>
      <w:r>
        <w:rPr>
          <w:spacing w:val="-19"/>
          <w:w w:val="105"/>
        </w:rPr>
        <w:t> </w:t>
      </w:r>
      <w:r>
        <w:rPr>
          <w:w w:val="105"/>
        </w:rPr>
        <w:t>for</w:t>
      </w:r>
      <w:r>
        <w:rPr>
          <w:spacing w:val="-19"/>
          <w:w w:val="105"/>
        </w:rPr>
        <w:t> </w:t>
      </w:r>
      <w:r>
        <w:rPr>
          <w:w w:val="105"/>
        </w:rPr>
        <w:t>Service</w:t>
      </w:r>
      <w:r>
        <w:rPr>
          <w:spacing w:val="-20"/>
          <w:w w:val="105"/>
        </w:rPr>
        <w:t> </w:t>
      </w:r>
      <w:r>
        <w:rPr>
          <w:w w:val="105"/>
        </w:rPr>
        <w:t>Users</w:t>
      </w:r>
      <w:r>
        <w:rPr>
          <w:spacing w:val="-19"/>
          <w:w w:val="105"/>
        </w:rPr>
        <w:t> </w:t>
      </w:r>
      <w:r>
        <w:rPr>
          <w:w w:val="105"/>
        </w:rPr>
        <w:t>who</w:t>
      </w:r>
      <w:r>
        <w:rPr>
          <w:spacing w:val="-19"/>
          <w:w w:val="105"/>
        </w:rPr>
        <w:t> </w:t>
      </w:r>
      <w:r>
        <w:rPr>
          <w:w w:val="105"/>
        </w:rPr>
        <w:t>Require</w:t>
      </w:r>
      <w:r>
        <w:rPr>
          <w:spacing w:val="-20"/>
          <w:w w:val="105"/>
        </w:rPr>
        <w:t> </w:t>
      </w:r>
      <w:r>
        <w:rPr>
          <w:w w:val="105"/>
        </w:rPr>
        <w:t>Medication Administration</w:t>
      </w:r>
    </w:p>
    <w:p>
      <w:pPr>
        <w:pStyle w:val="BodyText"/>
        <w:spacing w:line="247" w:lineRule="auto" w:before="75"/>
        <w:ind w:left="795" w:right="894"/>
      </w:pPr>
      <w:r>
        <w:rPr>
          <w:w w:val="105"/>
        </w:rPr>
        <w:t>Where</w:t>
      </w:r>
      <w:r>
        <w:rPr>
          <w:spacing w:val="-11"/>
          <w:w w:val="105"/>
        </w:rPr>
        <w:t> </w:t>
      </w:r>
      <w:r>
        <w:rPr>
          <w:w w:val="105"/>
        </w:rPr>
        <w:t>the</w:t>
      </w:r>
      <w:r>
        <w:rPr>
          <w:spacing w:val="-10"/>
          <w:w w:val="105"/>
        </w:rPr>
        <w:t> </w:t>
      </w:r>
      <w:r>
        <w:rPr>
          <w:w w:val="105"/>
        </w:rPr>
        <w:t>Service</w:t>
      </w:r>
      <w:r>
        <w:rPr>
          <w:spacing w:val="-11"/>
          <w:w w:val="105"/>
        </w:rPr>
        <w:t> </w:t>
      </w:r>
      <w:r>
        <w:rPr>
          <w:w w:val="105"/>
        </w:rPr>
        <w:t>User</w:t>
      </w:r>
      <w:r>
        <w:rPr>
          <w:spacing w:val="-10"/>
          <w:w w:val="105"/>
        </w:rPr>
        <w:t> </w:t>
      </w:r>
      <w:r>
        <w:rPr>
          <w:w w:val="105"/>
        </w:rPr>
        <w:t>goes</w:t>
      </w:r>
      <w:r>
        <w:rPr>
          <w:spacing w:val="-11"/>
          <w:w w:val="105"/>
        </w:rPr>
        <w:t> </w:t>
      </w:r>
      <w:r>
        <w:rPr>
          <w:w w:val="105"/>
        </w:rPr>
        <w:t>out</w:t>
      </w:r>
      <w:r>
        <w:rPr>
          <w:spacing w:val="-10"/>
          <w:w w:val="105"/>
        </w:rPr>
        <w:t> </w:t>
      </w:r>
      <w:r>
        <w:rPr>
          <w:w w:val="105"/>
        </w:rPr>
        <w:t>of</w:t>
      </w:r>
      <w:r>
        <w:rPr>
          <w:spacing w:val="-11"/>
          <w:w w:val="105"/>
        </w:rPr>
        <w:t> </w:t>
      </w:r>
      <w:r>
        <w:rPr>
          <w:w w:val="105"/>
        </w:rPr>
        <w:t>their</w:t>
      </w:r>
      <w:r>
        <w:rPr>
          <w:spacing w:val="-10"/>
          <w:w w:val="105"/>
        </w:rPr>
        <w:t> </w:t>
      </w:r>
      <w:r>
        <w:rPr>
          <w:w w:val="105"/>
        </w:rPr>
        <w:t>home</w:t>
      </w:r>
      <w:r>
        <w:rPr>
          <w:spacing w:val="-11"/>
          <w:w w:val="105"/>
        </w:rPr>
        <w:t> </w:t>
      </w:r>
      <w:r>
        <w:rPr>
          <w:w w:val="105"/>
        </w:rPr>
        <w:t>regularly</w:t>
      </w:r>
      <w:r>
        <w:rPr>
          <w:spacing w:val="-10"/>
          <w:w w:val="105"/>
        </w:rPr>
        <w:t> </w:t>
      </w:r>
      <w:r>
        <w:rPr>
          <w:w w:val="105"/>
        </w:rPr>
        <w:t>(e.g.</w:t>
      </w:r>
      <w:r>
        <w:rPr>
          <w:spacing w:val="-11"/>
          <w:w w:val="105"/>
        </w:rPr>
        <w:t> </w:t>
      </w:r>
      <w:r>
        <w:rPr>
          <w:w w:val="105"/>
        </w:rPr>
        <w:t>to</w:t>
      </w:r>
      <w:r>
        <w:rPr>
          <w:spacing w:val="-10"/>
          <w:w w:val="105"/>
        </w:rPr>
        <w:t> </w:t>
      </w:r>
      <w:r>
        <w:rPr>
          <w:w w:val="105"/>
        </w:rPr>
        <w:t>day</w:t>
      </w:r>
      <w:r>
        <w:rPr>
          <w:spacing w:val="-11"/>
          <w:w w:val="105"/>
        </w:rPr>
        <w:t> </w:t>
      </w:r>
      <w:r>
        <w:rPr>
          <w:w w:val="105"/>
        </w:rPr>
        <w:t>care)</w:t>
      </w:r>
      <w:r>
        <w:rPr>
          <w:spacing w:val="-10"/>
          <w:w w:val="105"/>
        </w:rPr>
        <w:t> </w:t>
      </w:r>
      <w:r>
        <w:rPr>
          <w:w w:val="105"/>
        </w:rPr>
        <w:t>and</w:t>
      </w:r>
      <w:r>
        <w:rPr>
          <w:spacing w:val="-11"/>
          <w:w w:val="105"/>
        </w:rPr>
        <w:t> </w:t>
      </w:r>
      <w:r>
        <w:rPr>
          <w:w w:val="105"/>
        </w:rPr>
        <w:t>the</w:t>
      </w:r>
      <w:r>
        <w:rPr>
          <w:spacing w:val="-10"/>
          <w:w w:val="105"/>
        </w:rPr>
        <w:t> </w:t>
      </w:r>
      <w:r>
        <w:rPr>
          <w:w w:val="105"/>
        </w:rPr>
        <w:t>Service</w:t>
      </w:r>
      <w:r>
        <w:rPr>
          <w:spacing w:val="-11"/>
          <w:w w:val="105"/>
        </w:rPr>
        <w:t> </w:t>
      </w:r>
      <w:r>
        <w:rPr>
          <w:w w:val="105"/>
        </w:rPr>
        <w:t>User requires medication whilst </w:t>
      </w:r>
      <w:r>
        <w:rPr>
          <w:spacing w:val="-4"/>
          <w:w w:val="105"/>
        </w:rPr>
        <w:t>away, </w:t>
      </w:r>
      <w:r>
        <w:rPr>
          <w:w w:val="105"/>
        </w:rPr>
        <w:t>the pharmacist and/or GP must be consulted to assess if an alternative preparation would avoid the need for the dose required whilst </w:t>
      </w:r>
      <w:r>
        <w:rPr>
          <w:spacing w:val="-4"/>
          <w:w w:val="105"/>
        </w:rPr>
        <w:t>away, </w:t>
      </w:r>
      <w:r>
        <w:rPr>
          <w:w w:val="105"/>
        </w:rPr>
        <w:t>or if it could be administered at a different</w:t>
      </w:r>
      <w:r>
        <w:rPr>
          <w:spacing w:val="6"/>
          <w:w w:val="105"/>
        </w:rPr>
        <w:t> </w:t>
      </w:r>
      <w:r>
        <w:rPr>
          <w:w w:val="105"/>
        </w:rPr>
        <w:t>time.</w:t>
      </w:r>
    </w:p>
    <w:p>
      <w:pPr>
        <w:pStyle w:val="BodyText"/>
        <w:spacing w:before="7"/>
      </w:pPr>
    </w:p>
    <w:p>
      <w:pPr>
        <w:pStyle w:val="Heading1"/>
        <w:numPr>
          <w:ilvl w:val="1"/>
          <w:numId w:val="5"/>
        </w:numPr>
        <w:tabs>
          <w:tab w:pos="1124" w:val="left" w:leader="none"/>
        </w:tabs>
        <w:spacing w:line="247" w:lineRule="auto" w:before="0" w:after="0"/>
        <w:ind w:left="795" w:right="1197" w:firstLine="0"/>
        <w:jc w:val="left"/>
      </w:pPr>
      <w:r>
        <w:rPr>
          <w:w w:val="105"/>
        </w:rPr>
        <w:t>Medication</w:t>
      </w:r>
      <w:r>
        <w:rPr>
          <w:spacing w:val="-16"/>
          <w:w w:val="105"/>
        </w:rPr>
        <w:t> </w:t>
      </w:r>
      <w:r>
        <w:rPr>
          <w:w w:val="105"/>
        </w:rPr>
        <w:t>on</w:t>
      </w:r>
      <w:r>
        <w:rPr>
          <w:spacing w:val="-16"/>
          <w:w w:val="105"/>
        </w:rPr>
        <w:t> </w:t>
      </w:r>
      <w:r>
        <w:rPr>
          <w:spacing w:val="-3"/>
          <w:w w:val="105"/>
        </w:rPr>
        <w:t>Temporary</w:t>
      </w:r>
      <w:r>
        <w:rPr>
          <w:spacing w:val="-16"/>
          <w:w w:val="105"/>
        </w:rPr>
        <w:t> </w:t>
      </w:r>
      <w:r>
        <w:rPr>
          <w:spacing w:val="-3"/>
          <w:w w:val="105"/>
        </w:rPr>
        <w:t>Transfer</w:t>
      </w:r>
      <w:r>
        <w:rPr>
          <w:spacing w:val="-15"/>
          <w:w w:val="105"/>
        </w:rPr>
        <w:t> </w:t>
      </w:r>
      <w:r>
        <w:rPr>
          <w:w w:val="105"/>
        </w:rPr>
        <w:t>or</w:t>
      </w:r>
      <w:r>
        <w:rPr>
          <w:spacing w:val="-21"/>
          <w:w w:val="105"/>
        </w:rPr>
        <w:t> </w:t>
      </w:r>
      <w:r>
        <w:rPr>
          <w:w w:val="105"/>
        </w:rPr>
        <w:t>Absence</w:t>
      </w:r>
      <w:r>
        <w:rPr>
          <w:spacing w:val="-16"/>
          <w:w w:val="105"/>
        </w:rPr>
        <w:t> </w:t>
      </w:r>
      <w:r>
        <w:rPr>
          <w:w w:val="105"/>
        </w:rPr>
        <w:t>for</w:t>
      </w:r>
      <w:r>
        <w:rPr>
          <w:spacing w:val="-15"/>
          <w:w w:val="105"/>
        </w:rPr>
        <w:t> </w:t>
      </w:r>
      <w:r>
        <w:rPr>
          <w:w w:val="105"/>
        </w:rPr>
        <w:t>Service</w:t>
      </w:r>
      <w:r>
        <w:rPr>
          <w:spacing w:val="-16"/>
          <w:w w:val="105"/>
        </w:rPr>
        <w:t> </w:t>
      </w:r>
      <w:r>
        <w:rPr>
          <w:w w:val="105"/>
        </w:rPr>
        <w:t>Users</w:t>
      </w:r>
      <w:r>
        <w:rPr>
          <w:spacing w:val="-16"/>
          <w:w w:val="105"/>
        </w:rPr>
        <w:t> </w:t>
      </w:r>
      <w:r>
        <w:rPr>
          <w:w w:val="105"/>
        </w:rPr>
        <w:t>who</w:t>
      </w:r>
      <w:r>
        <w:rPr>
          <w:spacing w:val="-15"/>
          <w:w w:val="105"/>
        </w:rPr>
        <w:t> </w:t>
      </w:r>
      <w:r>
        <w:rPr>
          <w:w w:val="105"/>
        </w:rPr>
        <w:t>are</w:t>
      </w:r>
      <w:r>
        <w:rPr>
          <w:spacing w:val="-16"/>
          <w:w w:val="105"/>
        </w:rPr>
        <w:t> </w:t>
      </w:r>
      <w:r>
        <w:rPr>
          <w:w w:val="105"/>
        </w:rPr>
        <w:t>Self-Managing their Medication and for Non-Healthcare Professionals Supporting the Administration of Medication</w:t>
      </w:r>
    </w:p>
    <w:p>
      <w:pPr>
        <w:spacing w:after="0" w:line="247" w:lineRule="auto"/>
        <w:jc w:val="left"/>
        <w:sectPr>
          <w:pgSz w:w="11900" w:h="16840"/>
          <w:pgMar w:header="0" w:footer="622" w:top="1600" w:bottom="820" w:left="720" w:right="720"/>
        </w:sectPr>
      </w:pPr>
    </w:p>
    <w:p>
      <w:pPr>
        <w:pStyle w:val="BodyText"/>
        <w:spacing w:line="247" w:lineRule="auto" w:before="88"/>
        <w:ind w:left="795" w:right="741"/>
      </w:pPr>
      <w:r>
        <w:rPr>
          <w:w w:val="105"/>
        </w:rPr>
        <w:t>Ensure</w:t>
      </w:r>
      <w:r>
        <w:rPr>
          <w:spacing w:val="-19"/>
          <w:w w:val="105"/>
        </w:rPr>
        <w:t> </w:t>
      </w:r>
      <w:r>
        <w:rPr>
          <w:w w:val="105"/>
        </w:rPr>
        <w:t>that</w:t>
      </w:r>
      <w:r>
        <w:rPr>
          <w:spacing w:val="-18"/>
          <w:w w:val="105"/>
        </w:rPr>
        <w:t> </w:t>
      </w:r>
      <w:r>
        <w:rPr>
          <w:w w:val="105"/>
        </w:rPr>
        <w:t>any</w:t>
      </w:r>
      <w:r>
        <w:rPr>
          <w:spacing w:val="-19"/>
          <w:w w:val="105"/>
        </w:rPr>
        <w:t> </w:t>
      </w:r>
      <w:r>
        <w:rPr>
          <w:w w:val="105"/>
        </w:rPr>
        <w:t>person</w:t>
      </w:r>
      <w:r>
        <w:rPr>
          <w:spacing w:val="-18"/>
          <w:w w:val="105"/>
        </w:rPr>
        <w:t> </w:t>
      </w:r>
      <w:r>
        <w:rPr>
          <w:w w:val="105"/>
        </w:rPr>
        <w:t>responsible</w:t>
      </w:r>
      <w:r>
        <w:rPr>
          <w:spacing w:val="-19"/>
          <w:w w:val="105"/>
        </w:rPr>
        <w:t> </w:t>
      </w:r>
      <w:r>
        <w:rPr>
          <w:w w:val="105"/>
        </w:rPr>
        <w:t>for</w:t>
      </w:r>
      <w:r>
        <w:rPr>
          <w:spacing w:val="-18"/>
          <w:w w:val="105"/>
        </w:rPr>
        <w:t> </w:t>
      </w:r>
      <w:r>
        <w:rPr>
          <w:w w:val="105"/>
        </w:rPr>
        <w:t>administering</w:t>
      </w:r>
      <w:r>
        <w:rPr>
          <w:spacing w:val="-19"/>
          <w:w w:val="105"/>
        </w:rPr>
        <w:t> </w:t>
      </w:r>
      <w:r>
        <w:rPr>
          <w:w w:val="105"/>
        </w:rPr>
        <w:t>or</w:t>
      </w:r>
      <w:r>
        <w:rPr>
          <w:spacing w:val="-18"/>
          <w:w w:val="105"/>
        </w:rPr>
        <w:t> </w:t>
      </w:r>
      <w:r>
        <w:rPr>
          <w:w w:val="105"/>
        </w:rPr>
        <w:t>assisting</w:t>
      </w:r>
      <w:r>
        <w:rPr>
          <w:spacing w:val="-19"/>
          <w:w w:val="105"/>
        </w:rPr>
        <w:t> </w:t>
      </w:r>
      <w:r>
        <w:rPr>
          <w:w w:val="105"/>
        </w:rPr>
        <w:t>with</w:t>
      </w:r>
      <w:r>
        <w:rPr>
          <w:spacing w:val="-18"/>
          <w:w w:val="105"/>
        </w:rPr>
        <w:t> </w:t>
      </w:r>
      <w:r>
        <w:rPr>
          <w:w w:val="105"/>
        </w:rPr>
        <w:t>self-administration</w:t>
      </w:r>
      <w:r>
        <w:rPr>
          <w:spacing w:val="-18"/>
          <w:w w:val="105"/>
        </w:rPr>
        <w:t> </w:t>
      </w:r>
      <w:r>
        <w:rPr>
          <w:w w:val="105"/>
        </w:rPr>
        <w:t>of</w:t>
      </w:r>
      <w:r>
        <w:rPr>
          <w:spacing w:val="-19"/>
          <w:w w:val="105"/>
        </w:rPr>
        <w:t> </w:t>
      </w:r>
      <w:r>
        <w:rPr>
          <w:w w:val="105"/>
        </w:rPr>
        <w:t>medicines while away from the home is aware</w:t>
      </w:r>
      <w:r>
        <w:rPr>
          <w:spacing w:val="10"/>
          <w:w w:val="105"/>
        </w:rPr>
        <w:t> </w:t>
      </w:r>
      <w:r>
        <w:rPr>
          <w:w w:val="105"/>
        </w:rPr>
        <w:t>of:</w:t>
      </w:r>
    </w:p>
    <w:p>
      <w:pPr>
        <w:pStyle w:val="BodyText"/>
        <w:rPr>
          <w:sz w:val="11"/>
        </w:rPr>
      </w:pPr>
    </w:p>
    <w:p>
      <w:pPr>
        <w:pStyle w:val="BodyText"/>
        <w:spacing w:before="99"/>
        <w:ind w:left="1515"/>
      </w:pPr>
      <w:r>
        <w:rPr/>
        <w:pict>
          <v:shape style="position:absolute;margin-left:98.277519pt;margin-top:9.358824pt;width:3.05pt;height:3.05pt;mso-position-horizontal-relative:page;mso-position-vertical-relative:paragraph;z-index:3448" coordorigin="1966,187" coordsize="61,61" path="m2000,247l1992,247,1988,246,1966,221,1966,213,1992,187,2000,187,2026,213,2026,221,2000,247xe" filled="true" fillcolor="#000000" stroked="false">
            <v:path arrowok="t"/>
            <v:fill type="solid"/>
            <w10:wrap type="none"/>
          </v:shape>
        </w:pict>
      </w:r>
      <w:r>
        <w:rPr>
          <w:w w:val="105"/>
        </w:rPr>
        <w:t>What medicines the Service User needs to take</w:t>
      </w:r>
    </w:p>
    <w:p>
      <w:pPr>
        <w:pStyle w:val="BodyText"/>
        <w:spacing w:line="247" w:lineRule="auto" w:before="6"/>
        <w:ind w:left="1515" w:right="2398"/>
      </w:pPr>
      <w:r>
        <w:rPr/>
        <w:pict>
          <v:shape style="position:absolute;margin-left:98.277519pt;margin-top:4.708776pt;width:3.05pt;height:3.05pt;mso-position-horizontal-relative:page;mso-position-vertical-relative:paragraph;z-index:3472" coordorigin="1966,94" coordsize="61,61" path="m2000,154l1992,154,1988,153,1966,128,1966,120,1992,94,2000,94,2026,120,2026,128,2000,154xe" filled="true" fillcolor="#000000" stroked="false">
            <v:path arrowok="t"/>
            <v:fill type="solid"/>
            <w10:wrap type="none"/>
          </v:shape>
        </w:pict>
      </w:r>
      <w:r>
        <w:rPr/>
        <w:pict>
          <v:shape style="position:absolute;margin-left:98.277519pt;margin-top:15.964282pt;width:3.05pt;height:3.05pt;mso-position-horizontal-relative:page;mso-position-vertical-relative:paragraph;z-index:3496" coordorigin="1966,319" coordsize="61,61" path="m2000,379l1992,379,1988,379,1966,353,1966,345,1992,319,2000,319,2026,345,2026,353,2000,379xe" filled="true" fillcolor="#000000" stroked="false">
            <v:path arrowok="t"/>
            <v:fill type="solid"/>
            <w10:wrap type="none"/>
          </v:shape>
        </w:pict>
      </w:r>
      <w:r>
        <w:rPr>
          <w:w w:val="105"/>
        </w:rPr>
        <w:t>Clear</w:t>
      </w:r>
      <w:r>
        <w:rPr>
          <w:spacing w:val="-11"/>
          <w:w w:val="105"/>
        </w:rPr>
        <w:t> </w:t>
      </w:r>
      <w:r>
        <w:rPr>
          <w:w w:val="105"/>
        </w:rPr>
        <w:t>directions</w:t>
      </w:r>
      <w:r>
        <w:rPr>
          <w:spacing w:val="-11"/>
          <w:w w:val="105"/>
        </w:rPr>
        <w:t> </w:t>
      </w:r>
      <w:r>
        <w:rPr>
          <w:w w:val="105"/>
        </w:rPr>
        <w:t>on</w:t>
      </w:r>
      <w:r>
        <w:rPr>
          <w:spacing w:val="-10"/>
          <w:w w:val="105"/>
        </w:rPr>
        <w:t> </w:t>
      </w:r>
      <w:r>
        <w:rPr>
          <w:spacing w:val="-4"/>
          <w:w w:val="105"/>
        </w:rPr>
        <w:t>how,</w:t>
      </w:r>
      <w:r>
        <w:rPr>
          <w:spacing w:val="-11"/>
          <w:w w:val="105"/>
        </w:rPr>
        <w:t> </w:t>
      </w:r>
      <w:r>
        <w:rPr>
          <w:w w:val="105"/>
        </w:rPr>
        <w:t>when</w:t>
      </w:r>
      <w:r>
        <w:rPr>
          <w:spacing w:val="-10"/>
          <w:w w:val="105"/>
        </w:rPr>
        <w:t> </w:t>
      </w:r>
      <w:r>
        <w:rPr>
          <w:w w:val="105"/>
        </w:rPr>
        <w:t>and</w:t>
      </w:r>
      <w:r>
        <w:rPr>
          <w:spacing w:val="-11"/>
          <w:w w:val="105"/>
        </w:rPr>
        <w:t> </w:t>
      </w:r>
      <w:r>
        <w:rPr>
          <w:w w:val="105"/>
        </w:rPr>
        <w:t>how</w:t>
      </w:r>
      <w:r>
        <w:rPr>
          <w:spacing w:val="-10"/>
          <w:w w:val="105"/>
        </w:rPr>
        <w:t> </w:t>
      </w:r>
      <w:r>
        <w:rPr>
          <w:w w:val="105"/>
        </w:rPr>
        <w:t>much</w:t>
      </w:r>
      <w:r>
        <w:rPr>
          <w:spacing w:val="-11"/>
          <w:w w:val="105"/>
        </w:rPr>
        <w:t> </w:t>
      </w:r>
      <w:r>
        <w:rPr>
          <w:w w:val="105"/>
        </w:rPr>
        <w:t>of</w:t>
      </w:r>
      <w:r>
        <w:rPr>
          <w:spacing w:val="-10"/>
          <w:w w:val="105"/>
        </w:rPr>
        <w:t> </w:t>
      </w:r>
      <w:r>
        <w:rPr>
          <w:w w:val="105"/>
        </w:rPr>
        <w:t>each</w:t>
      </w:r>
      <w:r>
        <w:rPr>
          <w:spacing w:val="-11"/>
          <w:w w:val="105"/>
        </w:rPr>
        <w:t> </w:t>
      </w:r>
      <w:r>
        <w:rPr>
          <w:w w:val="105"/>
        </w:rPr>
        <w:t>medicine</w:t>
      </w:r>
      <w:r>
        <w:rPr>
          <w:spacing w:val="-10"/>
          <w:w w:val="105"/>
        </w:rPr>
        <w:t> </w:t>
      </w:r>
      <w:r>
        <w:rPr>
          <w:w w:val="105"/>
        </w:rPr>
        <w:t>to</w:t>
      </w:r>
      <w:r>
        <w:rPr>
          <w:spacing w:val="-11"/>
          <w:w w:val="105"/>
        </w:rPr>
        <w:t> </w:t>
      </w:r>
      <w:r>
        <w:rPr>
          <w:w w:val="105"/>
        </w:rPr>
        <w:t>take What time the last dose of each was</w:t>
      </w:r>
      <w:r>
        <w:rPr>
          <w:spacing w:val="3"/>
          <w:w w:val="105"/>
        </w:rPr>
        <w:t> </w:t>
      </w:r>
      <w:r>
        <w:rPr>
          <w:w w:val="105"/>
        </w:rPr>
        <w:t>taken</w:t>
      </w:r>
    </w:p>
    <w:p>
      <w:pPr>
        <w:pStyle w:val="BodyText"/>
        <w:spacing w:line="247" w:lineRule="auto" w:before="1"/>
        <w:ind w:left="1245" w:right="894" w:firstLine="270"/>
      </w:pPr>
      <w:r>
        <w:rPr/>
        <w:pict>
          <v:shape style="position:absolute;margin-left:98.277519pt;margin-top:4.458802pt;width:3.05pt;height:3.05pt;mso-position-horizontal-relative:page;mso-position-vertical-relative:paragraph;z-index:-20248" coordorigin="1966,89" coordsize="61,61" path="m2000,149l1992,149,1988,148,1966,123,1966,115,1992,89,2000,89,2026,115,2026,123,2000,149xe" filled="true" fillcolor="#000000" stroked="false">
            <v:path arrowok="t"/>
            <v:fill type="solid"/>
            <w10:wrap type="none"/>
          </v:shape>
        </w:pict>
      </w:r>
      <w:r>
        <w:rPr>
          <w:w w:val="105"/>
        </w:rPr>
        <w:t>Contact</w:t>
      </w:r>
      <w:r>
        <w:rPr>
          <w:spacing w:val="-15"/>
          <w:w w:val="105"/>
        </w:rPr>
        <w:t> </w:t>
      </w:r>
      <w:r>
        <w:rPr>
          <w:w w:val="105"/>
        </w:rPr>
        <w:t>numbers</w:t>
      </w:r>
      <w:r>
        <w:rPr>
          <w:spacing w:val="-16"/>
          <w:w w:val="105"/>
        </w:rPr>
        <w:t> </w:t>
      </w:r>
      <w:r>
        <w:rPr>
          <w:w w:val="105"/>
        </w:rPr>
        <w:t>for</w:t>
      </w:r>
      <w:r>
        <w:rPr>
          <w:spacing w:val="-15"/>
          <w:w w:val="105"/>
        </w:rPr>
        <w:t> </w:t>
      </w:r>
      <w:r>
        <w:rPr>
          <w:w w:val="105"/>
        </w:rPr>
        <w:t>queries,</w:t>
      </w:r>
      <w:r>
        <w:rPr>
          <w:spacing w:val="-15"/>
          <w:w w:val="105"/>
        </w:rPr>
        <w:t> </w:t>
      </w:r>
      <w:r>
        <w:rPr>
          <w:w w:val="105"/>
        </w:rPr>
        <w:t>such</w:t>
      </w:r>
      <w:r>
        <w:rPr>
          <w:spacing w:val="-15"/>
          <w:w w:val="105"/>
        </w:rPr>
        <w:t> </w:t>
      </w:r>
      <w:r>
        <w:rPr>
          <w:w w:val="105"/>
        </w:rPr>
        <w:t>as</w:t>
      </w:r>
      <w:r>
        <w:rPr>
          <w:spacing w:val="-15"/>
          <w:w w:val="105"/>
        </w:rPr>
        <w:t> </w:t>
      </w:r>
      <w:r>
        <w:rPr>
          <w:w w:val="105"/>
        </w:rPr>
        <w:t>the</w:t>
      </w:r>
      <w:r>
        <w:rPr>
          <w:spacing w:val="-15"/>
          <w:w w:val="105"/>
        </w:rPr>
        <w:t> </w:t>
      </w:r>
      <w:r>
        <w:rPr>
          <w:w w:val="105"/>
        </w:rPr>
        <w:t>contact</w:t>
      </w:r>
      <w:r>
        <w:rPr>
          <w:spacing w:val="-15"/>
          <w:w w:val="105"/>
        </w:rPr>
        <w:t> </w:t>
      </w:r>
      <w:r>
        <w:rPr>
          <w:w w:val="105"/>
        </w:rPr>
        <w:t>numbers</w:t>
      </w:r>
      <w:r>
        <w:rPr>
          <w:spacing w:val="-15"/>
          <w:w w:val="105"/>
        </w:rPr>
        <w:t> </w:t>
      </w:r>
      <w:r>
        <w:rPr>
          <w:w w:val="105"/>
        </w:rPr>
        <w:t>of</w:t>
      </w:r>
      <w:r>
        <w:rPr>
          <w:spacing w:val="-15"/>
          <w:w w:val="105"/>
        </w:rPr>
        <w:t> </w:t>
      </w:r>
      <w:r>
        <w:rPr>
          <w:w w:val="105"/>
        </w:rPr>
        <w:t>Fairplacecare</w:t>
      </w:r>
      <w:r>
        <w:rPr>
          <w:spacing w:val="-15"/>
          <w:w w:val="105"/>
        </w:rPr>
        <w:t> </w:t>
      </w:r>
      <w:r>
        <w:rPr>
          <w:w w:val="105"/>
        </w:rPr>
        <w:t>Limited,</w:t>
      </w:r>
      <w:r>
        <w:rPr>
          <w:spacing w:val="-15"/>
          <w:w w:val="105"/>
        </w:rPr>
        <w:t> </w:t>
      </w:r>
      <w:r>
        <w:rPr>
          <w:w w:val="105"/>
        </w:rPr>
        <w:t>the pharmacy or</w:t>
      </w:r>
      <w:r>
        <w:rPr>
          <w:spacing w:val="4"/>
          <w:w w:val="105"/>
        </w:rPr>
        <w:t> </w:t>
      </w:r>
      <w:r>
        <w:rPr>
          <w:w w:val="105"/>
        </w:rPr>
        <w:t>GP</w:t>
      </w:r>
    </w:p>
    <w:p>
      <w:pPr>
        <w:pStyle w:val="BodyText"/>
        <w:spacing w:line="247" w:lineRule="auto"/>
        <w:ind w:left="1245" w:right="894" w:firstLine="270"/>
      </w:pPr>
      <w:r>
        <w:rPr/>
        <w:pict>
          <v:shape style="position:absolute;margin-left:98.277519pt;margin-top:4.408828pt;width:3.05pt;height:3.05pt;mso-position-horizontal-relative:page;mso-position-vertical-relative:paragraph;z-index:-20224" coordorigin="1966,88" coordsize="61,61" path="m2000,148l1992,148,1988,147,1966,122,1966,114,1992,88,2000,88,2026,114,2026,122,2000,148xe" filled="true" fillcolor="#000000" stroked="false">
            <v:path arrowok="t"/>
            <v:fill type="solid"/>
            <w10:wrap type="none"/>
          </v:shape>
        </w:pict>
      </w:r>
      <w:r>
        <w:rPr>
          <w:w w:val="105"/>
        </w:rPr>
        <w:t>Where</w:t>
      </w:r>
      <w:r>
        <w:rPr>
          <w:spacing w:val="-14"/>
          <w:w w:val="105"/>
        </w:rPr>
        <w:t> </w:t>
      </w:r>
      <w:r>
        <w:rPr>
          <w:w w:val="105"/>
        </w:rPr>
        <w:t>the</w:t>
      </w:r>
      <w:r>
        <w:rPr>
          <w:spacing w:val="-14"/>
          <w:w w:val="105"/>
        </w:rPr>
        <w:t> </w:t>
      </w:r>
      <w:r>
        <w:rPr>
          <w:w w:val="105"/>
        </w:rPr>
        <w:t>Service</w:t>
      </w:r>
      <w:r>
        <w:rPr>
          <w:spacing w:val="-13"/>
          <w:w w:val="105"/>
        </w:rPr>
        <w:t> </w:t>
      </w:r>
      <w:r>
        <w:rPr>
          <w:w w:val="105"/>
        </w:rPr>
        <w:t>User</w:t>
      </w:r>
      <w:r>
        <w:rPr>
          <w:spacing w:val="-14"/>
          <w:w w:val="105"/>
        </w:rPr>
        <w:t> </w:t>
      </w:r>
      <w:r>
        <w:rPr>
          <w:w w:val="105"/>
        </w:rPr>
        <w:t>lacks</w:t>
      </w:r>
      <w:r>
        <w:rPr>
          <w:spacing w:val="-13"/>
          <w:w w:val="105"/>
        </w:rPr>
        <w:t> </w:t>
      </w:r>
      <w:r>
        <w:rPr>
          <w:spacing w:val="-3"/>
          <w:w w:val="105"/>
        </w:rPr>
        <w:t>capacity,</w:t>
      </w:r>
      <w:r>
        <w:rPr>
          <w:spacing w:val="-14"/>
          <w:w w:val="105"/>
        </w:rPr>
        <w:t> </w:t>
      </w:r>
      <w:r>
        <w:rPr>
          <w:w w:val="105"/>
        </w:rPr>
        <w:t>the</w:t>
      </w:r>
      <w:r>
        <w:rPr>
          <w:spacing w:val="-13"/>
          <w:w w:val="105"/>
        </w:rPr>
        <w:t> </w:t>
      </w:r>
      <w:r>
        <w:rPr>
          <w:w w:val="105"/>
        </w:rPr>
        <w:t>person</w:t>
      </w:r>
      <w:r>
        <w:rPr>
          <w:spacing w:val="-14"/>
          <w:w w:val="105"/>
        </w:rPr>
        <w:t> </w:t>
      </w:r>
      <w:r>
        <w:rPr>
          <w:w w:val="105"/>
        </w:rPr>
        <w:t>who</w:t>
      </w:r>
      <w:r>
        <w:rPr>
          <w:spacing w:val="-13"/>
          <w:w w:val="105"/>
        </w:rPr>
        <w:t> </w:t>
      </w:r>
      <w:r>
        <w:rPr>
          <w:w w:val="105"/>
        </w:rPr>
        <w:t>has</w:t>
      </w:r>
      <w:r>
        <w:rPr>
          <w:spacing w:val="-14"/>
          <w:w w:val="105"/>
        </w:rPr>
        <w:t> </w:t>
      </w:r>
      <w:r>
        <w:rPr>
          <w:w w:val="105"/>
        </w:rPr>
        <w:t>responsibility</w:t>
      </w:r>
      <w:r>
        <w:rPr>
          <w:spacing w:val="-13"/>
          <w:w w:val="105"/>
        </w:rPr>
        <w:t> </w:t>
      </w:r>
      <w:r>
        <w:rPr>
          <w:w w:val="105"/>
        </w:rPr>
        <w:t>for</w:t>
      </w:r>
      <w:r>
        <w:rPr>
          <w:spacing w:val="-14"/>
          <w:w w:val="105"/>
        </w:rPr>
        <w:t> </w:t>
      </w:r>
      <w:r>
        <w:rPr>
          <w:w w:val="105"/>
        </w:rPr>
        <w:t>the</w:t>
      </w:r>
      <w:r>
        <w:rPr>
          <w:spacing w:val="-13"/>
          <w:w w:val="105"/>
        </w:rPr>
        <w:t> </w:t>
      </w:r>
      <w:r>
        <w:rPr>
          <w:w w:val="105"/>
        </w:rPr>
        <w:t>medication must advise what medication has been taken and</w:t>
      </w:r>
      <w:r>
        <w:rPr>
          <w:spacing w:val="3"/>
          <w:w w:val="105"/>
        </w:rPr>
        <w:t> </w:t>
      </w:r>
      <w:r>
        <w:rPr>
          <w:w w:val="105"/>
        </w:rPr>
        <w:t>when</w:t>
      </w:r>
    </w:p>
    <w:p>
      <w:pPr>
        <w:pStyle w:val="BodyText"/>
        <w:spacing w:line="247" w:lineRule="auto" w:before="75"/>
        <w:ind w:left="795" w:right="894"/>
      </w:pPr>
      <w:r>
        <w:rPr>
          <w:w w:val="105"/>
        </w:rPr>
        <w:t>On their return home, the designated staff will check with the Service User to ensure that their medication</w:t>
      </w:r>
      <w:r>
        <w:rPr>
          <w:spacing w:val="-14"/>
          <w:w w:val="105"/>
        </w:rPr>
        <w:t> </w:t>
      </w:r>
      <w:r>
        <w:rPr>
          <w:w w:val="105"/>
        </w:rPr>
        <w:t>has</w:t>
      </w:r>
      <w:r>
        <w:rPr>
          <w:spacing w:val="-14"/>
          <w:w w:val="105"/>
        </w:rPr>
        <w:t> </w:t>
      </w:r>
      <w:r>
        <w:rPr>
          <w:w w:val="105"/>
        </w:rPr>
        <w:t>been</w:t>
      </w:r>
      <w:r>
        <w:rPr>
          <w:spacing w:val="-13"/>
          <w:w w:val="105"/>
        </w:rPr>
        <w:t> </w:t>
      </w:r>
      <w:r>
        <w:rPr>
          <w:w w:val="105"/>
        </w:rPr>
        <w:t>taken</w:t>
      </w:r>
      <w:r>
        <w:rPr>
          <w:spacing w:val="-14"/>
          <w:w w:val="105"/>
        </w:rPr>
        <w:t> </w:t>
      </w:r>
      <w:r>
        <w:rPr>
          <w:w w:val="105"/>
        </w:rPr>
        <w:t>correctly</w:t>
      </w:r>
      <w:r>
        <w:rPr>
          <w:spacing w:val="-13"/>
          <w:w w:val="105"/>
        </w:rPr>
        <w:t> </w:t>
      </w:r>
      <w:r>
        <w:rPr>
          <w:w w:val="105"/>
        </w:rPr>
        <w:t>and</w:t>
      </w:r>
      <w:r>
        <w:rPr>
          <w:spacing w:val="-14"/>
          <w:w w:val="105"/>
        </w:rPr>
        <w:t> </w:t>
      </w:r>
      <w:r>
        <w:rPr>
          <w:w w:val="105"/>
        </w:rPr>
        <w:t>they</w:t>
      </w:r>
      <w:r>
        <w:rPr>
          <w:spacing w:val="-13"/>
          <w:w w:val="105"/>
        </w:rPr>
        <w:t> </w:t>
      </w:r>
      <w:r>
        <w:rPr>
          <w:w w:val="105"/>
        </w:rPr>
        <w:t>will</w:t>
      </w:r>
      <w:r>
        <w:rPr>
          <w:spacing w:val="-14"/>
          <w:w w:val="105"/>
        </w:rPr>
        <w:t> </w:t>
      </w:r>
      <w:r>
        <w:rPr>
          <w:w w:val="105"/>
        </w:rPr>
        <w:t>record</w:t>
      </w:r>
      <w:r>
        <w:rPr>
          <w:spacing w:val="-13"/>
          <w:w w:val="105"/>
        </w:rPr>
        <w:t> </w:t>
      </w:r>
      <w:r>
        <w:rPr>
          <w:w w:val="105"/>
        </w:rPr>
        <w:t>the</w:t>
      </w:r>
      <w:r>
        <w:rPr>
          <w:spacing w:val="-14"/>
          <w:w w:val="105"/>
        </w:rPr>
        <w:t> </w:t>
      </w:r>
      <w:r>
        <w:rPr>
          <w:w w:val="105"/>
        </w:rPr>
        <w:t>confirmation</w:t>
      </w:r>
      <w:r>
        <w:rPr>
          <w:spacing w:val="-13"/>
          <w:w w:val="105"/>
        </w:rPr>
        <w:t> </w:t>
      </w:r>
      <w:r>
        <w:rPr>
          <w:w w:val="105"/>
        </w:rPr>
        <w:t>on</w:t>
      </w:r>
      <w:r>
        <w:rPr>
          <w:spacing w:val="-14"/>
          <w:w w:val="105"/>
        </w:rPr>
        <w:t> </w:t>
      </w:r>
      <w:r>
        <w:rPr>
          <w:w w:val="105"/>
        </w:rPr>
        <w:t>the</w:t>
      </w:r>
      <w:r>
        <w:rPr>
          <w:spacing w:val="-13"/>
          <w:w w:val="105"/>
        </w:rPr>
        <w:t> </w:t>
      </w:r>
      <w:r>
        <w:rPr>
          <w:w w:val="105"/>
        </w:rPr>
        <w:t>medication</w:t>
      </w:r>
      <w:r>
        <w:rPr>
          <w:spacing w:val="-14"/>
          <w:w w:val="105"/>
        </w:rPr>
        <w:t> </w:t>
      </w:r>
      <w:r>
        <w:rPr>
          <w:w w:val="105"/>
        </w:rPr>
        <w:t>visit</w:t>
      </w:r>
      <w:r>
        <w:rPr>
          <w:spacing w:val="-13"/>
          <w:w w:val="105"/>
        </w:rPr>
        <w:t> </w:t>
      </w:r>
      <w:r>
        <w:rPr>
          <w:w w:val="105"/>
        </w:rPr>
        <w:t>log. The MAR must have the correct code</w:t>
      </w:r>
      <w:r>
        <w:rPr>
          <w:spacing w:val="7"/>
          <w:w w:val="105"/>
        </w:rPr>
        <w:t> </w:t>
      </w:r>
      <w:r>
        <w:rPr>
          <w:w w:val="105"/>
        </w:rPr>
        <w:t>entered.</w:t>
      </w:r>
    </w:p>
    <w:p>
      <w:pPr>
        <w:pStyle w:val="Heading1"/>
        <w:numPr>
          <w:ilvl w:val="1"/>
          <w:numId w:val="5"/>
        </w:numPr>
        <w:tabs>
          <w:tab w:pos="1124" w:val="left" w:leader="none"/>
        </w:tabs>
        <w:spacing w:line="240" w:lineRule="auto" w:before="0" w:after="0"/>
        <w:ind w:left="1123" w:right="0" w:hanging="328"/>
        <w:jc w:val="left"/>
      </w:pPr>
      <w:r>
        <w:rPr>
          <w:w w:val="105"/>
        </w:rPr>
        <w:t>Medication Administration Requiring Specialised</w:t>
      </w:r>
      <w:r>
        <w:rPr>
          <w:spacing w:val="-7"/>
          <w:w w:val="105"/>
        </w:rPr>
        <w:t> </w:t>
      </w:r>
      <w:r>
        <w:rPr>
          <w:spacing w:val="-3"/>
          <w:w w:val="105"/>
        </w:rPr>
        <w:t>Technique</w:t>
      </w:r>
    </w:p>
    <w:p>
      <w:pPr>
        <w:pStyle w:val="BodyText"/>
        <w:spacing w:line="247" w:lineRule="auto" w:before="7"/>
        <w:ind w:left="1245" w:right="894" w:firstLine="270"/>
      </w:pPr>
      <w:r>
        <w:rPr/>
        <w:pict>
          <v:shape style="position:absolute;margin-left:98.277519pt;margin-top:4.758788pt;width:3.05pt;height:3.05pt;mso-position-horizontal-relative:page;mso-position-vertical-relative:paragraph;z-index:-20200" coordorigin="1966,95" coordsize="61,61" path="m2000,155l1992,155,1988,154,1966,129,1966,121,1992,95,2000,95,2026,121,2026,129,2000,155xe" filled="true" fillcolor="#000000" stroked="false">
            <v:path arrowok="t"/>
            <v:fill type="solid"/>
            <w10:wrap type="none"/>
          </v:shape>
        </w:pict>
      </w:r>
      <w:r>
        <w:rPr>
          <w:w w:val="105"/>
        </w:rPr>
        <w:t>Where</w:t>
      </w:r>
      <w:r>
        <w:rPr>
          <w:spacing w:val="-18"/>
          <w:w w:val="105"/>
        </w:rPr>
        <w:t> </w:t>
      </w:r>
      <w:r>
        <w:rPr>
          <w:w w:val="105"/>
        </w:rPr>
        <w:t>the</w:t>
      </w:r>
      <w:r>
        <w:rPr>
          <w:spacing w:val="-18"/>
          <w:w w:val="105"/>
        </w:rPr>
        <w:t> </w:t>
      </w:r>
      <w:r>
        <w:rPr>
          <w:w w:val="105"/>
        </w:rPr>
        <w:t>Service</w:t>
      </w:r>
      <w:r>
        <w:rPr>
          <w:spacing w:val="-18"/>
          <w:w w:val="105"/>
        </w:rPr>
        <w:t> </w:t>
      </w:r>
      <w:r>
        <w:rPr>
          <w:w w:val="105"/>
        </w:rPr>
        <w:t>User</w:t>
      </w:r>
      <w:r>
        <w:rPr>
          <w:spacing w:val="-18"/>
          <w:w w:val="105"/>
        </w:rPr>
        <w:t> </w:t>
      </w:r>
      <w:r>
        <w:rPr>
          <w:w w:val="105"/>
        </w:rPr>
        <w:t>requires</w:t>
      </w:r>
      <w:r>
        <w:rPr>
          <w:spacing w:val="-18"/>
          <w:w w:val="105"/>
        </w:rPr>
        <w:t> </w:t>
      </w:r>
      <w:r>
        <w:rPr>
          <w:w w:val="105"/>
        </w:rPr>
        <w:t>support</w:t>
      </w:r>
      <w:r>
        <w:rPr>
          <w:spacing w:val="-18"/>
          <w:w w:val="105"/>
        </w:rPr>
        <w:t> </w:t>
      </w:r>
      <w:r>
        <w:rPr>
          <w:w w:val="105"/>
        </w:rPr>
        <w:t>with</w:t>
      </w:r>
      <w:r>
        <w:rPr>
          <w:spacing w:val="-18"/>
          <w:w w:val="105"/>
        </w:rPr>
        <w:t> </w:t>
      </w:r>
      <w:r>
        <w:rPr>
          <w:w w:val="105"/>
        </w:rPr>
        <w:t>administration</w:t>
      </w:r>
      <w:r>
        <w:rPr>
          <w:spacing w:val="-18"/>
          <w:w w:val="105"/>
        </w:rPr>
        <w:t> </w:t>
      </w:r>
      <w:r>
        <w:rPr>
          <w:w w:val="105"/>
        </w:rPr>
        <w:t>by</w:t>
      </w:r>
      <w:r>
        <w:rPr>
          <w:spacing w:val="-18"/>
          <w:w w:val="105"/>
        </w:rPr>
        <w:t> </w:t>
      </w:r>
      <w:r>
        <w:rPr>
          <w:w w:val="105"/>
        </w:rPr>
        <w:t>specialised</w:t>
      </w:r>
      <w:r>
        <w:rPr>
          <w:spacing w:val="-18"/>
          <w:w w:val="105"/>
        </w:rPr>
        <w:t> </w:t>
      </w:r>
      <w:r>
        <w:rPr>
          <w:w w:val="105"/>
        </w:rPr>
        <w:t>technique,</w:t>
      </w:r>
      <w:r>
        <w:rPr>
          <w:spacing w:val="-17"/>
          <w:w w:val="105"/>
        </w:rPr>
        <w:t> </w:t>
      </w:r>
      <w:r>
        <w:rPr>
          <w:w w:val="105"/>
        </w:rPr>
        <w:t>there must</w:t>
      </w:r>
      <w:r>
        <w:rPr>
          <w:spacing w:val="-12"/>
          <w:w w:val="105"/>
        </w:rPr>
        <w:t> </w:t>
      </w:r>
      <w:r>
        <w:rPr>
          <w:w w:val="105"/>
        </w:rPr>
        <w:t>be</w:t>
      </w:r>
      <w:r>
        <w:rPr>
          <w:spacing w:val="-11"/>
          <w:w w:val="105"/>
        </w:rPr>
        <w:t> </w:t>
      </w:r>
      <w:r>
        <w:rPr>
          <w:w w:val="105"/>
        </w:rPr>
        <w:t>thorough</w:t>
      </w:r>
      <w:r>
        <w:rPr>
          <w:spacing w:val="-12"/>
          <w:w w:val="105"/>
        </w:rPr>
        <w:t> </w:t>
      </w:r>
      <w:r>
        <w:rPr>
          <w:w w:val="105"/>
        </w:rPr>
        <w:t>planning</w:t>
      </w:r>
      <w:r>
        <w:rPr>
          <w:spacing w:val="-11"/>
          <w:w w:val="105"/>
        </w:rPr>
        <w:t> </w:t>
      </w:r>
      <w:r>
        <w:rPr>
          <w:w w:val="105"/>
        </w:rPr>
        <w:t>to</w:t>
      </w:r>
      <w:r>
        <w:rPr>
          <w:spacing w:val="-11"/>
          <w:w w:val="105"/>
        </w:rPr>
        <w:t> </w:t>
      </w:r>
      <w:r>
        <w:rPr>
          <w:w w:val="105"/>
        </w:rPr>
        <w:t>ensure</w:t>
      </w:r>
      <w:r>
        <w:rPr>
          <w:spacing w:val="-12"/>
          <w:w w:val="105"/>
        </w:rPr>
        <w:t> </w:t>
      </w:r>
      <w:r>
        <w:rPr>
          <w:w w:val="105"/>
        </w:rPr>
        <w:t>that</w:t>
      </w:r>
      <w:r>
        <w:rPr>
          <w:spacing w:val="-11"/>
          <w:w w:val="105"/>
        </w:rPr>
        <w:t> </w:t>
      </w:r>
      <w:r>
        <w:rPr>
          <w:w w:val="105"/>
        </w:rPr>
        <w:t>they</w:t>
      </w:r>
      <w:r>
        <w:rPr>
          <w:spacing w:val="-12"/>
          <w:w w:val="105"/>
        </w:rPr>
        <w:t> </w:t>
      </w:r>
      <w:r>
        <w:rPr>
          <w:w w:val="105"/>
        </w:rPr>
        <w:t>receive</w:t>
      </w:r>
      <w:r>
        <w:rPr>
          <w:spacing w:val="-11"/>
          <w:w w:val="105"/>
        </w:rPr>
        <w:t> </w:t>
      </w:r>
      <w:r>
        <w:rPr>
          <w:w w:val="105"/>
        </w:rPr>
        <w:t>their</w:t>
      </w:r>
      <w:r>
        <w:rPr>
          <w:spacing w:val="-11"/>
          <w:w w:val="105"/>
        </w:rPr>
        <w:t> </w:t>
      </w:r>
      <w:r>
        <w:rPr>
          <w:w w:val="105"/>
        </w:rPr>
        <w:t>medication</w:t>
      </w:r>
      <w:r>
        <w:rPr>
          <w:spacing w:val="-12"/>
          <w:w w:val="105"/>
        </w:rPr>
        <w:t> </w:t>
      </w:r>
      <w:r>
        <w:rPr>
          <w:spacing w:val="-3"/>
          <w:w w:val="105"/>
        </w:rPr>
        <w:t>safely,</w:t>
      </w:r>
      <w:r>
        <w:rPr>
          <w:spacing w:val="-11"/>
          <w:w w:val="105"/>
        </w:rPr>
        <w:t> </w:t>
      </w:r>
      <w:r>
        <w:rPr>
          <w:w w:val="105"/>
        </w:rPr>
        <w:t>correctly</w:t>
      </w:r>
      <w:r>
        <w:rPr>
          <w:spacing w:val="-12"/>
          <w:w w:val="105"/>
        </w:rPr>
        <w:t> </w:t>
      </w:r>
      <w:r>
        <w:rPr>
          <w:w w:val="105"/>
        </w:rPr>
        <w:t>and</w:t>
      </w:r>
      <w:r>
        <w:rPr>
          <w:spacing w:val="-11"/>
          <w:w w:val="105"/>
        </w:rPr>
        <w:t> </w:t>
      </w:r>
      <w:r>
        <w:rPr>
          <w:w w:val="105"/>
        </w:rPr>
        <w:t>at the right</w:t>
      </w:r>
      <w:r>
        <w:rPr>
          <w:spacing w:val="4"/>
          <w:w w:val="105"/>
        </w:rPr>
        <w:t> </w:t>
      </w:r>
      <w:r>
        <w:rPr>
          <w:w w:val="105"/>
        </w:rPr>
        <w:t>time</w:t>
      </w:r>
    </w:p>
    <w:p>
      <w:pPr>
        <w:pStyle w:val="BodyText"/>
        <w:spacing w:line="247" w:lineRule="auto"/>
        <w:ind w:left="1245" w:right="741" w:firstLine="270"/>
      </w:pPr>
      <w:r>
        <w:rPr/>
        <w:pict>
          <v:shape style="position:absolute;margin-left:98.277519pt;margin-top:4.408827pt;width:3.05pt;height:3.05pt;mso-position-horizontal-relative:page;mso-position-vertical-relative:paragraph;z-index:-20176" coordorigin="1966,88" coordsize="61,61" path="m2000,148l1992,148,1988,147,1966,122,1966,114,1992,88,2000,88,2026,114,2026,122,2000,148xe" filled="true" fillcolor="#000000" stroked="false">
            <v:path arrowok="t"/>
            <v:fill type="solid"/>
            <w10:wrap type="none"/>
          </v:shape>
        </w:pict>
      </w:r>
      <w:r>
        <w:rPr>
          <w:w w:val="105"/>
        </w:rPr>
        <w:t>If</w:t>
      </w:r>
      <w:r>
        <w:rPr>
          <w:spacing w:val="-13"/>
          <w:w w:val="105"/>
        </w:rPr>
        <w:t> </w:t>
      </w:r>
      <w:r>
        <w:rPr>
          <w:w w:val="105"/>
        </w:rPr>
        <w:t>there</w:t>
      </w:r>
      <w:r>
        <w:rPr>
          <w:spacing w:val="-13"/>
          <w:w w:val="105"/>
        </w:rPr>
        <w:t> </w:t>
      </w:r>
      <w:r>
        <w:rPr>
          <w:w w:val="105"/>
        </w:rPr>
        <w:t>are</w:t>
      </w:r>
      <w:r>
        <w:rPr>
          <w:spacing w:val="-12"/>
          <w:w w:val="105"/>
        </w:rPr>
        <w:t> </w:t>
      </w:r>
      <w:r>
        <w:rPr>
          <w:w w:val="105"/>
        </w:rPr>
        <w:t>additional</w:t>
      </w:r>
      <w:r>
        <w:rPr>
          <w:spacing w:val="-13"/>
          <w:w w:val="105"/>
        </w:rPr>
        <w:t> </w:t>
      </w:r>
      <w:r>
        <w:rPr>
          <w:w w:val="105"/>
        </w:rPr>
        <w:t>training</w:t>
      </w:r>
      <w:r>
        <w:rPr>
          <w:spacing w:val="-12"/>
          <w:w w:val="105"/>
        </w:rPr>
        <w:t> </w:t>
      </w:r>
      <w:r>
        <w:rPr>
          <w:w w:val="105"/>
        </w:rPr>
        <w:t>requirements,</w:t>
      </w:r>
      <w:r>
        <w:rPr>
          <w:spacing w:val="-13"/>
          <w:w w:val="105"/>
        </w:rPr>
        <w:t> </w:t>
      </w:r>
      <w:r>
        <w:rPr>
          <w:w w:val="105"/>
        </w:rPr>
        <w:t>this</w:t>
      </w:r>
      <w:r>
        <w:rPr>
          <w:spacing w:val="-12"/>
          <w:w w:val="105"/>
        </w:rPr>
        <w:t> </w:t>
      </w:r>
      <w:r>
        <w:rPr>
          <w:w w:val="105"/>
        </w:rPr>
        <w:t>will</w:t>
      </w:r>
      <w:r>
        <w:rPr>
          <w:spacing w:val="-13"/>
          <w:w w:val="105"/>
        </w:rPr>
        <w:t> </w:t>
      </w:r>
      <w:r>
        <w:rPr>
          <w:w w:val="105"/>
        </w:rPr>
        <w:t>be</w:t>
      </w:r>
      <w:r>
        <w:rPr>
          <w:spacing w:val="-12"/>
          <w:w w:val="105"/>
        </w:rPr>
        <w:t> </w:t>
      </w:r>
      <w:r>
        <w:rPr>
          <w:w w:val="105"/>
        </w:rPr>
        <w:t>considered,</w:t>
      </w:r>
      <w:r>
        <w:rPr>
          <w:spacing w:val="-13"/>
          <w:w w:val="105"/>
        </w:rPr>
        <w:t> </w:t>
      </w:r>
      <w:r>
        <w:rPr>
          <w:w w:val="105"/>
        </w:rPr>
        <w:t>and</w:t>
      </w:r>
      <w:r>
        <w:rPr>
          <w:spacing w:val="-12"/>
          <w:w w:val="105"/>
        </w:rPr>
        <w:t> </w:t>
      </w:r>
      <w:r>
        <w:rPr>
          <w:w w:val="105"/>
        </w:rPr>
        <w:t>action</w:t>
      </w:r>
      <w:r>
        <w:rPr>
          <w:spacing w:val="-13"/>
          <w:w w:val="105"/>
        </w:rPr>
        <w:t> </w:t>
      </w:r>
      <w:r>
        <w:rPr>
          <w:w w:val="105"/>
        </w:rPr>
        <w:t>will</w:t>
      </w:r>
      <w:r>
        <w:rPr>
          <w:spacing w:val="-12"/>
          <w:w w:val="105"/>
        </w:rPr>
        <w:t> </w:t>
      </w:r>
      <w:r>
        <w:rPr>
          <w:w w:val="105"/>
        </w:rPr>
        <w:t>be</w:t>
      </w:r>
      <w:r>
        <w:rPr>
          <w:spacing w:val="-13"/>
          <w:w w:val="105"/>
        </w:rPr>
        <w:t> </w:t>
      </w:r>
      <w:r>
        <w:rPr>
          <w:w w:val="105"/>
        </w:rPr>
        <w:t>taken</w:t>
      </w:r>
      <w:r>
        <w:rPr>
          <w:spacing w:val="-12"/>
          <w:w w:val="105"/>
        </w:rPr>
        <w:t> </w:t>
      </w:r>
      <w:r>
        <w:rPr>
          <w:w w:val="105"/>
        </w:rPr>
        <w:t>to ensure that the person responsible for administration is</w:t>
      </w:r>
      <w:r>
        <w:rPr>
          <w:spacing w:val="-6"/>
          <w:w w:val="105"/>
        </w:rPr>
        <w:t> </w:t>
      </w:r>
      <w:r>
        <w:rPr>
          <w:w w:val="105"/>
        </w:rPr>
        <w:t>competent</w:t>
      </w:r>
    </w:p>
    <w:p>
      <w:pPr>
        <w:pStyle w:val="BodyText"/>
        <w:spacing w:line="247" w:lineRule="auto"/>
        <w:ind w:left="1515" w:right="741"/>
      </w:pPr>
      <w:r>
        <w:rPr/>
        <w:pict>
          <v:shape style="position:absolute;margin-left:98.277519pt;margin-top:4.408792pt;width:3.05pt;height:3.05pt;mso-position-horizontal-relative:page;mso-position-vertical-relative:paragraph;z-index:3616" coordorigin="1966,88" coordsize="61,61" path="m2000,148l1992,148,1988,147,1966,122,1966,114,1992,88,2000,88,2026,114,2026,122,2000,148xe" filled="true" fillcolor="#000000" stroked="false">
            <v:path arrowok="t"/>
            <v:fill type="solid"/>
            <w10:wrap type="none"/>
          </v:shape>
        </w:pict>
      </w:r>
      <w:r>
        <w:rPr/>
        <w:pict>
          <v:shape style="position:absolute;margin-left:98.277519pt;margin-top:15.664298pt;width:3.05pt;height:3.05pt;mso-position-horizontal-relative:page;mso-position-vertical-relative:paragraph;z-index:3640" coordorigin="1966,313" coordsize="61,61" path="m2000,373l1992,373,1988,373,1966,347,1966,339,1992,313,2000,313,2026,339,2026,347,2000,373xe" filled="true" fillcolor="#000000" stroked="false">
            <v:path arrowok="t"/>
            <v:fill type="solid"/>
            <w10:wrap type="none"/>
          </v:shape>
        </w:pict>
      </w:r>
      <w:r>
        <w:rPr>
          <w:w w:val="105"/>
        </w:rPr>
        <w:t>When required, support will be sought from other members of the multidisciplinary team Additional</w:t>
      </w:r>
      <w:r>
        <w:rPr>
          <w:spacing w:val="-15"/>
          <w:w w:val="105"/>
        </w:rPr>
        <w:t> </w:t>
      </w:r>
      <w:r>
        <w:rPr>
          <w:w w:val="105"/>
        </w:rPr>
        <w:t>equipment,</w:t>
      </w:r>
      <w:r>
        <w:rPr>
          <w:spacing w:val="-15"/>
          <w:w w:val="105"/>
        </w:rPr>
        <w:t> </w:t>
      </w:r>
      <w:r>
        <w:rPr>
          <w:w w:val="105"/>
        </w:rPr>
        <w:t>if</w:t>
      </w:r>
      <w:r>
        <w:rPr>
          <w:spacing w:val="-15"/>
          <w:w w:val="105"/>
        </w:rPr>
        <w:t> </w:t>
      </w:r>
      <w:r>
        <w:rPr>
          <w:w w:val="105"/>
        </w:rPr>
        <w:t>required,</w:t>
      </w:r>
      <w:r>
        <w:rPr>
          <w:spacing w:val="-15"/>
          <w:w w:val="105"/>
        </w:rPr>
        <w:t> </w:t>
      </w:r>
      <w:r>
        <w:rPr>
          <w:w w:val="105"/>
        </w:rPr>
        <w:t>will</w:t>
      </w:r>
      <w:r>
        <w:rPr>
          <w:spacing w:val="-15"/>
          <w:w w:val="105"/>
        </w:rPr>
        <w:t> </w:t>
      </w:r>
      <w:r>
        <w:rPr>
          <w:w w:val="105"/>
        </w:rPr>
        <w:t>be</w:t>
      </w:r>
      <w:r>
        <w:rPr>
          <w:spacing w:val="-15"/>
          <w:w w:val="105"/>
        </w:rPr>
        <w:t> </w:t>
      </w:r>
      <w:r>
        <w:rPr>
          <w:w w:val="105"/>
        </w:rPr>
        <w:t>obtained</w:t>
      </w:r>
      <w:r>
        <w:rPr>
          <w:spacing w:val="-15"/>
          <w:w w:val="105"/>
        </w:rPr>
        <w:t> </w:t>
      </w:r>
      <w:r>
        <w:rPr>
          <w:w w:val="105"/>
        </w:rPr>
        <w:t>and</w:t>
      </w:r>
      <w:r>
        <w:rPr>
          <w:spacing w:val="-15"/>
          <w:w w:val="105"/>
        </w:rPr>
        <w:t> </w:t>
      </w:r>
      <w:r>
        <w:rPr>
          <w:w w:val="105"/>
        </w:rPr>
        <w:t>a</w:t>
      </w:r>
      <w:r>
        <w:rPr>
          <w:spacing w:val="-15"/>
          <w:w w:val="105"/>
        </w:rPr>
        <w:t> </w:t>
      </w:r>
      <w:r>
        <w:rPr>
          <w:w w:val="105"/>
        </w:rPr>
        <w:t>risk</w:t>
      </w:r>
      <w:r>
        <w:rPr>
          <w:spacing w:val="-15"/>
          <w:w w:val="105"/>
        </w:rPr>
        <w:t> </w:t>
      </w:r>
      <w:r>
        <w:rPr>
          <w:w w:val="105"/>
        </w:rPr>
        <w:t>assessment</w:t>
      </w:r>
      <w:r>
        <w:rPr>
          <w:spacing w:val="-15"/>
          <w:w w:val="105"/>
        </w:rPr>
        <w:t> </w:t>
      </w:r>
      <w:r>
        <w:rPr>
          <w:w w:val="105"/>
        </w:rPr>
        <w:t>conducted</w:t>
      </w:r>
      <w:r>
        <w:rPr>
          <w:spacing w:val="-15"/>
          <w:w w:val="105"/>
        </w:rPr>
        <w:t> </w:t>
      </w:r>
      <w:r>
        <w:rPr>
          <w:w w:val="105"/>
        </w:rPr>
        <w:t>before</w:t>
      </w:r>
      <w:r>
        <w:rPr>
          <w:spacing w:val="-15"/>
          <w:w w:val="105"/>
        </w:rPr>
        <w:t> </w:t>
      </w:r>
      <w:r>
        <w:rPr>
          <w:w w:val="105"/>
        </w:rPr>
        <w:t>the</w:t>
      </w:r>
    </w:p>
    <w:p>
      <w:pPr>
        <w:pStyle w:val="BodyText"/>
        <w:ind w:left="1245"/>
      </w:pPr>
      <w:r>
        <w:rPr>
          <w:w w:val="105"/>
        </w:rPr>
        <w:t>journey commences</w:t>
      </w:r>
    </w:p>
    <w:p>
      <w:pPr>
        <w:pStyle w:val="BodyText"/>
        <w:spacing w:before="7"/>
        <w:ind w:left="1515"/>
      </w:pPr>
      <w:r>
        <w:rPr/>
        <w:pict>
          <v:shape style="position:absolute;margin-left:98.277519pt;margin-top:4.7588pt;width:3.05pt;height:3.05pt;mso-position-horizontal-relative:page;mso-position-vertical-relative:paragraph;z-index:3664" coordorigin="1966,95" coordsize="61,61" path="m2000,155l1992,155,1988,154,1966,129,1966,121,1992,95,2000,95,2026,121,2026,129,2000,155xe" filled="true" fillcolor="#000000" stroked="false">
            <v:path arrowok="t"/>
            <v:fill type="solid"/>
            <w10:wrap type="none"/>
          </v:shape>
        </w:pict>
      </w:r>
      <w:r>
        <w:rPr>
          <w:w w:val="105"/>
        </w:rPr>
        <w:t>All discussions and actions will be documented</w:t>
      </w:r>
    </w:p>
    <w:p>
      <w:pPr>
        <w:pStyle w:val="BodyText"/>
        <w:spacing w:line="247" w:lineRule="auto" w:before="7"/>
        <w:ind w:left="1245" w:right="894" w:firstLine="270"/>
      </w:pPr>
      <w:r>
        <w:rPr/>
        <w:pict>
          <v:shape style="position:absolute;margin-left:98.277519pt;margin-top:4.758813pt;width:3.05pt;height:3.05pt;mso-position-horizontal-relative:page;mso-position-vertical-relative:paragraph;z-index:-20080" coordorigin="1966,95" coordsize="61,61" path="m2000,155l1992,155,1988,154,1966,129,1966,121,1992,95,2000,95,2026,121,2026,129,2000,155xe" filled="true" fillcolor="#000000" stroked="false">
            <v:path arrowok="t"/>
            <v:fill type="solid"/>
            <w10:wrap type="none"/>
          </v:shape>
        </w:pict>
      </w:r>
      <w:r>
        <w:rPr>
          <w:w w:val="105"/>
        </w:rPr>
        <w:t>The</w:t>
      </w:r>
      <w:r>
        <w:rPr>
          <w:spacing w:val="-12"/>
          <w:w w:val="105"/>
        </w:rPr>
        <w:t> </w:t>
      </w:r>
      <w:r>
        <w:rPr>
          <w:w w:val="105"/>
        </w:rPr>
        <w:t>dignity</w:t>
      </w:r>
      <w:r>
        <w:rPr>
          <w:spacing w:val="-11"/>
          <w:w w:val="105"/>
        </w:rPr>
        <w:t> </w:t>
      </w:r>
      <w:r>
        <w:rPr>
          <w:w w:val="105"/>
        </w:rPr>
        <w:t>and</w:t>
      </w:r>
      <w:r>
        <w:rPr>
          <w:spacing w:val="-11"/>
          <w:w w:val="105"/>
        </w:rPr>
        <w:t> </w:t>
      </w:r>
      <w:r>
        <w:rPr>
          <w:w w:val="105"/>
        </w:rPr>
        <w:t>privacy</w:t>
      </w:r>
      <w:r>
        <w:rPr>
          <w:spacing w:val="-11"/>
          <w:w w:val="105"/>
        </w:rPr>
        <w:t> </w:t>
      </w:r>
      <w:r>
        <w:rPr>
          <w:w w:val="105"/>
        </w:rPr>
        <w:t>of</w:t>
      </w:r>
      <w:r>
        <w:rPr>
          <w:spacing w:val="-11"/>
          <w:w w:val="105"/>
        </w:rPr>
        <w:t> </w:t>
      </w:r>
      <w:r>
        <w:rPr>
          <w:w w:val="105"/>
        </w:rPr>
        <w:t>the</w:t>
      </w:r>
      <w:r>
        <w:rPr>
          <w:spacing w:val="-11"/>
          <w:w w:val="105"/>
        </w:rPr>
        <w:t> </w:t>
      </w:r>
      <w:r>
        <w:rPr>
          <w:w w:val="105"/>
        </w:rPr>
        <w:t>Service</w:t>
      </w:r>
      <w:r>
        <w:rPr>
          <w:spacing w:val="-11"/>
          <w:w w:val="105"/>
        </w:rPr>
        <w:t> </w:t>
      </w:r>
      <w:r>
        <w:rPr>
          <w:w w:val="105"/>
        </w:rPr>
        <w:t>User</w:t>
      </w:r>
      <w:r>
        <w:rPr>
          <w:spacing w:val="-11"/>
          <w:w w:val="105"/>
        </w:rPr>
        <w:t> </w:t>
      </w:r>
      <w:r>
        <w:rPr>
          <w:w w:val="105"/>
        </w:rPr>
        <w:t>must</w:t>
      </w:r>
      <w:r>
        <w:rPr>
          <w:spacing w:val="-12"/>
          <w:w w:val="105"/>
        </w:rPr>
        <w:t> </w:t>
      </w:r>
      <w:r>
        <w:rPr>
          <w:w w:val="105"/>
        </w:rPr>
        <w:t>be</w:t>
      </w:r>
      <w:r>
        <w:rPr>
          <w:spacing w:val="-11"/>
          <w:w w:val="105"/>
        </w:rPr>
        <w:t> </w:t>
      </w:r>
      <w:r>
        <w:rPr>
          <w:w w:val="105"/>
        </w:rPr>
        <w:t>upheld</w:t>
      </w:r>
      <w:r>
        <w:rPr>
          <w:spacing w:val="-11"/>
          <w:w w:val="105"/>
        </w:rPr>
        <w:t> </w:t>
      </w:r>
      <w:r>
        <w:rPr>
          <w:w w:val="105"/>
        </w:rPr>
        <w:t>at</w:t>
      </w:r>
      <w:r>
        <w:rPr>
          <w:spacing w:val="-11"/>
          <w:w w:val="105"/>
        </w:rPr>
        <w:t> </w:t>
      </w:r>
      <w:r>
        <w:rPr>
          <w:w w:val="105"/>
        </w:rPr>
        <w:t>all</w:t>
      </w:r>
      <w:r>
        <w:rPr>
          <w:spacing w:val="-11"/>
          <w:w w:val="105"/>
        </w:rPr>
        <w:t> </w:t>
      </w:r>
      <w:r>
        <w:rPr>
          <w:w w:val="105"/>
        </w:rPr>
        <w:t>times</w:t>
      </w:r>
      <w:r>
        <w:rPr>
          <w:spacing w:val="-11"/>
          <w:w w:val="105"/>
        </w:rPr>
        <w:t> </w:t>
      </w:r>
      <w:r>
        <w:rPr>
          <w:w w:val="105"/>
        </w:rPr>
        <w:t>when</w:t>
      </w:r>
      <w:r>
        <w:rPr>
          <w:spacing w:val="-11"/>
          <w:w w:val="105"/>
        </w:rPr>
        <w:t> </w:t>
      </w:r>
      <w:r>
        <w:rPr>
          <w:w w:val="105"/>
        </w:rPr>
        <w:t>medication administration is required outside the</w:t>
      </w:r>
      <w:r>
        <w:rPr>
          <w:spacing w:val="4"/>
          <w:w w:val="105"/>
        </w:rPr>
        <w:t> </w:t>
      </w:r>
      <w:r>
        <w:rPr>
          <w:w w:val="105"/>
        </w:rPr>
        <w:t>home</w:t>
      </w:r>
    </w:p>
    <w:p>
      <w:pPr>
        <w:pStyle w:val="Heading1"/>
        <w:numPr>
          <w:ilvl w:val="1"/>
          <w:numId w:val="5"/>
        </w:numPr>
        <w:tabs>
          <w:tab w:pos="1124" w:val="left" w:leader="none"/>
        </w:tabs>
        <w:spacing w:line="240" w:lineRule="auto" w:before="75" w:after="0"/>
        <w:ind w:left="1123" w:right="0" w:hanging="328"/>
        <w:jc w:val="left"/>
      </w:pPr>
      <w:r>
        <w:rPr>
          <w:w w:val="105"/>
        </w:rPr>
        <w:t>Medication on </w:t>
      </w:r>
      <w:r>
        <w:rPr>
          <w:spacing w:val="-3"/>
          <w:w w:val="105"/>
        </w:rPr>
        <w:t>Transfer </w:t>
      </w:r>
      <w:r>
        <w:rPr>
          <w:w w:val="105"/>
        </w:rPr>
        <w:t>to Another</w:t>
      </w:r>
      <w:r>
        <w:rPr>
          <w:spacing w:val="2"/>
          <w:w w:val="105"/>
        </w:rPr>
        <w:t> </w:t>
      </w:r>
      <w:r>
        <w:rPr>
          <w:w w:val="105"/>
        </w:rPr>
        <w:t>Setting</w:t>
      </w:r>
    </w:p>
    <w:p>
      <w:pPr>
        <w:pStyle w:val="BodyText"/>
        <w:spacing w:line="247" w:lineRule="auto" w:before="6"/>
        <w:ind w:left="1245" w:right="741" w:firstLine="270"/>
      </w:pPr>
      <w:r>
        <w:rPr/>
        <w:pict>
          <v:shape style="position:absolute;margin-left:98.277519pt;margin-top:4.708826pt;width:3.05pt;height:3.05pt;mso-position-horizontal-relative:page;mso-position-vertical-relative:paragraph;z-index:-20056" coordorigin="1966,94" coordsize="61,61" path="m2000,154l1992,154,1988,153,1966,128,1966,120,1992,94,2000,94,2026,120,2026,128,2000,154xe" filled="true" fillcolor="#000000" stroked="false">
            <v:path arrowok="t"/>
            <v:fill type="solid"/>
            <w10:wrap type="none"/>
          </v:shape>
        </w:pict>
      </w:r>
      <w:r>
        <w:rPr>
          <w:w w:val="105"/>
        </w:rPr>
        <w:t>On</w:t>
      </w:r>
      <w:r>
        <w:rPr>
          <w:spacing w:val="-15"/>
          <w:w w:val="105"/>
        </w:rPr>
        <w:t> </w:t>
      </w:r>
      <w:r>
        <w:rPr>
          <w:w w:val="105"/>
        </w:rPr>
        <w:t>transfer</w:t>
      </w:r>
      <w:r>
        <w:rPr>
          <w:spacing w:val="-15"/>
          <w:w w:val="105"/>
        </w:rPr>
        <w:t> </w:t>
      </w:r>
      <w:r>
        <w:rPr>
          <w:w w:val="105"/>
        </w:rPr>
        <w:t>to</w:t>
      </w:r>
      <w:r>
        <w:rPr>
          <w:spacing w:val="-15"/>
          <w:w w:val="105"/>
        </w:rPr>
        <w:t> </w:t>
      </w:r>
      <w:r>
        <w:rPr>
          <w:w w:val="105"/>
        </w:rPr>
        <w:t>another</w:t>
      </w:r>
      <w:r>
        <w:rPr>
          <w:spacing w:val="-15"/>
          <w:w w:val="105"/>
        </w:rPr>
        <w:t> </w:t>
      </w:r>
      <w:r>
        <w:rPr>
          <w:w w:val="105"/>
        </w:rPr>
        <w:t>setting</w:t>
      </w:r>
      <w:r>
        <w:rPr>
          <w:spacing w:val="-15"/>
          <w:w w:val="105"/>
        </w:rPr>
        <w:t> </w:t>
      </w:r>
      <w:r>
        <w:rPr>
          <w:w w:val="105"/>
        </w:rPr>
        <w:t>(e.g.</w:t>
      </w:r>
      <w:r>
        <w:rPr>
          <w:spacing w:val="-15"/>
          <w:w w:val="105"/>
        </w:rPr>
        <w:t> </w:t>
      </w:r>
      <w:r>
        <w:rPr>
          <w:w w:val="105"/>
        </w:rPr>
        <w:t>hospital</w:t>
      </w:r>
      <w:r>
        <w:rPr>
          <w:spacing w:val="-15"/>
          <w:w w:val="105"/>
        </w:rPr>
        <w:t> </w:t>
      </w:r>
      <w:r>
        <w:rPr>
          <w:w w:val="105"/>
        </w:rPr>
        <w:t>or</w:t>
      </w:r>
      <w:r>
        <w:rPr>
          <w:spacing w:val="-15"/>
          <w:w w:val="105"/>
        </w:rPr>
        <w:t> </w:t>
      </w:r>
      <w:r>
        <w:rPr>
          <w:w w:val="105"/>
        </w:rPr>
        <w:t>respite</w:t>
      </w:r>
      <w:r>
        <w:rPr>
          <w:spacing w:val="-15"/>
          <w:w w:val="105"/>
        </w:rPr>
        <w:t> </w:t>
      </w:r>
      <w:r>
        <w:rPr>
          <w:w w:val="105"/>
        </w:rPr>
        <w:t>care),</w:t>
      </w:r>
      <w:r>
        <w:rPr>
          <w:spacing w:val="-15"/>
          <w:w w:val="105"/>
        </w:rPr>
        <w:t> </w:t>
      </w:r>
      <w:r>
        <w:rPr>
          <w:w w:val="105"/>
        </w:rPr>
        <w:t>Service</w:t>
      </w:r>
      <w:r>
        <w:rPr>
          <w:spacing w:val="-15"/>
          <w:w w:val="105"/>
        </w:rPr>
        <w:t> </w:t>
      </w:r>
      <w:r>
        <w:rPr>
          <w:w w:val="105"/>
        </w:rPr>
        <w:t>User's</w:t>
      </w:r>
      <w:r>
        <w:rPr>
          <w:spacing w:val="-15"/>
          <w:w w:val="105"/>
        </w:rPr>
        <w:t> </w:t>
      </w:r>
      <w:r>
        <w:rPr>
          <w:w w:val="105"/>
        </w:rPr>
        <w:t>medication</w:t>
      </w:r>
      <w:r>
        <w:rPr>
          <w:spacing w:val="-15"/>
          <w:w w:val="105"/>
        </w:rPr>
        <w:t> </w:t>
      </w:r>
      <w:r>
        <w:rPr>
          <w:w w:val="105"/>
        </w:rPr>
        <w:t>should be transferred with</w:t>
      </w:r>
      <w:r>
        <w:rPr>
          <w:spacing w:val="5"/>
          <w:w w:val="105"/>
        </w:rPr>
        <w:t> </w:t>
      </w:r>
      <w:r>
        <w:rPr>
          <w:w w:val="105"/>
        </w:rPr>
        <w:t>them</w:t>
      </w:r>
    </w:p>
    <w:p>
      <w:pPr>
        <w:pStyle w:val="BodyText"/>
        <w:spacing w:line="247" w:lineRule="auto" w:before="1"/>
        <w:ind w:left="1515" w:right="741"/>
      </w:pPr>
      <w:r>
        <w:rPr/>
        <w:pict>
          <v:shape style="position:absolute;margin-left:98.277519pt;margin-top:4.458821pt;width:3.05pt;height:3.05pt;mso-position-horizontal-relative:page;mso-position-vertical-relative:paragraph;z-index:3736" coordorigin="1966,89" coordsize="61,61" path="m2000,149l1992,149,1988,148,1966,123,1966,115,1992,89,2000,89,2026,115,2026,123,2000,149xe" filled="true" fillcolor="#000000" stroked="false">
            <v:path arrowok="t"/>
            <v:fill type="solid"/>
            <w10:wrap type="none"/>
          </v:shape>
        </w:pict>
      </w:r>
      <w:r>
        <w:rPr/>
        <w:pict>
          <v:shape style="position:absolute;margin-left:98.277519pt;margin-top:15.714327pt;width:3.05pt;height:3.05pt;mso-position-horizontal-relative:page;mso-position-vertical-relative:paragraph;z-index:3760" coordorigin="1966,314" coordsize="61,61" path="m2000,374l1992,374,1988,374,1966,348,1966,340,1992,314,2000,314,2026,340,2026,348,2000,374xe" filled="true" fillcolor="#000000" stroked="false">
            <v:path arrowok="t"/>
            <v:fill type="solid"/>
            <w10:wrap type="none"/>
          </v:shape>
        </w:pict>
      </w:r>
      <w:r>
        <w:rPr>
          <w:w w:val="105"/>
        </w:rPr>
        <w:t>Record the transfer of information and medication in the Service User’s documentation Original</w:t>
      </w:r>
      <w:r>
        <w:rPr>
          <w:spacing w:val="-14"/>
          <w:w w:val="105"/>
        </w:rPr>
        <w:t> </w:t>
      </w:r>
      <w:r>
        <w:rPr>
          <w:w w:val="105"/>
        </w:rPr>
        <w:t>copies</w:t>
      </w:r>
      <w:r>
        <w:rPr>
          <w:spacing w:val="-14"/>
          <w:w w:val="105"/>
        </w:rPr>
        <w:t> </w:t>
      </w:r>
      <w:r>
        <w:rPr>
          <w:w w:val="105"/>
        </w:rPr>
        <w:t>of</w:t>
      </w:r>
      <w:r>
        <w:rPr>
          <w:spacing w:val="-13"/>
          <w:w w:val="105"/>
        </w:rPr>
        <w:t> </w:t>
      </w:r>
      <w:r>
        <w:rPr>
          <w:w w:val="105"/>
        </w:rPr>
        <w:t>all</w:t>
      </w:r>
      <w:r>
        <w:rPr>
          <w:spacing w:val="-14"/>
          <w:w w:val="105"/>
        </w:rPr>
        <w:t> </w:t>
      </w:r>
      <w:r>
        <w:rPr>
          <w:w w:val="105"/>
        </w:rPr>
        <w:t>documents</w:t>
      </w:r>
      <w:r>
        <w:rPr>
          <w:spacing w:val="-13"/>
          <w:w w:val="105"/>
        </w:rPr>
        <w:t> </w:t>
      </w:r>
      <w:r>
        <w:rPr>
          <w:w w:val="105"/>
        </w:rPr>
        <w:t>relating</w:t>
      </w:r>
      <w:r>
        <w:rPr>
          <w:spacing w:val="-14"/>
          <w:w w:val="105"/>
        </w:rPr>
        <w:t> </w:t>
      </w:r>
      <w:r>
        <w:rPr>
          <w:w w:val="105"/>
        </w:rPr>
        <w:t>to</w:t>
      </w:r>
      <w:r>
        <w:rPr>
          <w:spacing w:val="-13"/>
          <w:w w:val="105"/>
        </w:rPr>
        <w:t> </w:t>
      </w:r>
      <w:r>
        <w:rPr>
          <w:w w:val="105"/>
        </w:rPr>
        <w:t>medications</w:t>
      </w:r>
      <w:r>
        <w:rPr>
          <w:spacing w:val="-14"/>
          <w:w w:val="105"/>
        </w:rPr>
        <w:t> </w:t>
      </w:r>
      <w:r>
        <w:rPr>
          <w:w w:val="105"/>
        </w:rPr>
        <w:t>for</w:t>
      </w:r>
      <w:r>
        <w:rPr>
          <w:spacing w:val="-13"/>
          <w:w w:val="105"/>
        </w:rPr>
        <w:t> </w:t>
      </w:r>
      <w:r>
        <w:rPr>
          <w:w w:val="105"/>
        </w:rPr>
        <w:t>that</w:t>
      </w:r>
      <w:r>
        <w:rPr>
          <w:spacing w:val="-14"/>
          <w:w w:val="105"/>
        </w:rPr>
        <w:t> </w:t>
      </w:r>
      <w:r>
        <w:rPr>
          <w:w w:val="105"/>
        </w:rPr>
        <w:t>Service</w:t>
      </w:r>
      <w:r>
        <w:rPr>
          <w:spacing w:val="-14"/>
          <w:w w:val="105"/>
        </w:rPr>
        <w:t> </w:t>
      </w:r>
      <w:r>
        <w:rPr>
          <w:w w:val="105"/>
        </w:rPr>
        <w:t>User</w:t>
      </w:r>
      <w:r>
        <w:rPr>
          <w:spacing w:val="-13"/>
          <w:w w:val="105"/>
        </w:rPr>
        <w:t> </w:t>
      </w:r>
      <w:r>
        <w:rPr>
          <w:w w:val="105"/>
        </w:rPr>
        <w:t>must</w:t>
      </w:r>
      <w:r>
        <w:rPr>
          <w:spacing w:val="-14"/>
          <w:w w:val="105"/>
        </w:rPr>
        <w:t> </w:t>
      </w:r>
      <w:r>
        <w:rPr>
          <w:w w:val="105"/>
        </w:rPr>
        <w:t>be</w:t>
      </w:r>
      <w:r>
        <w:rPr>
          <w:spacing w:val="-13"/>
          <w:w w:val="105"/>
        </w:rPr>
        <w:t> </w:t>
      </w:r>
      <w:r>
        <w:rPr>
          <w:w w:val="105"/>
        </w:rPr>
        <w:t>retained</w:t>
      </w:r>
    </w:p>
    <w:p>
      <w:pPr>
        <w:pStyle w:val="BodyText"/>
        <w:ind w:left="1245"/>
      </w:pPr>
      <w:r>
        <w:rPr>
          <w:w w:val="105"/>
        </w:rPr>
        <w:t>in accordance with standard practice for storage and retention</w:t>
      </w:r>
    </w:p>
    <w:p>
      <w:pPr>
        <w:pStyle w:val="Heading1"/>
        <w:numPr>
          <w:ilvl w:val="1"/>
          <w:numId w:val="5"/>
        </w:numPr>
        <w:tabs>
          <w:tab w:pos="1124" w:val="left" w:leader="none"/>
        </w:tabs>
        <w:spacing w:line="240" w:lineRule="auto" w:before="81" w:after="0"/>
        <w:ind w:left="1123" w:right="0" w:hanging="328"/>
        <w:jc w:val="left"/>
      </w:pPr>
      <w:r>
        <w:rPr>
          <w:w w:val="105"/>
        </w:rPr>
        <w:t>Governance</w:t>
      </w:r>
    </w:p>
    <w:p>
      <w:pPr>
        <w:pStyle w:val="BodyText"/>
        <w:spacing w:line="247" w:lineRule="auto" w:before="82"/>
        <w:ind w:left="795" w:right="894"/>
      </w:pPr>
      <w:r>
        <w:rPr>
          <w:w w:val="105"/>
        </w:rPr>
        <w:t>Fairplacecare</w:t>
      </w:r>
      <w:r>
        <w:rPr>
          <w:spacing w:val="-14"/>
          <w:w w:val="105"/>
        </w:rPr>
        <w:t> </w:t>
      </w:r>
      <w:r>
        <w:rPr>
          <w:w w:val="105"/>
        </w:rPr>
        <w:t>Limited</w:t>
      </w:r>
      <w:r>
        <w:rPr>
          <w:spacing w:val="-14"/>
          <w:w w:val="105"/>
        </w:rPr>
        <w:t> </w:t>
      </w:r>
      <w:r>
        <w:rPr>
          <w:w w:val="105"/>
        </w:rPr>
        <w:t>is</w:t>
      </w:r>
      <w:r>
        <w:rPr>
          <w:spacing w:val="-14"/>
          <w:w w:val="105"/>
        </w:rPr>
        <w:t> </w:t>
      </w:r>
      <w:r>
        <w:rPr>
          <w:w w:val="105"/>
        </w:rPr>
        <w:t>responsible</w:t>
      </w:r>
      <w:r>
        <w:rPr>
          <w:spacing w:val="-13"/>
          <w:w w:val="105"/>
        </w:rPr>
        <w:t> </w:t>
      </w:r>
      <w:r>
        <w:rPr>
          <w:w w:val="105"/>
        </w:rPr>
        <w:t>for</w:t>
      </w:r>
      <w:r>
        <w:rPr>
          <w:spacing w:val="-14"/>
          <w:w w:val="105"/>
        </w:rPr>
        <w:t> </w:t>
      </w:r>
      <w:r>
        <w:rPr>
          <w:w w:val="105"/>
        </w:rPr>
        <w:t>ensuring</w:t>
      </w:r>
      <w:r>
        <w:rPr>
          <w:spacing w:val="-14"/>
          <w:w w:val="105"/>
        </w:rPr>
        <w:t> </w:t>
      </w:r>
      <w:r>
        <w:rPr>
          <w:w w:val="105"/>
        </w:rPr>
        <w:t>that</w:t>
      </w:r>
      <w:r>
        <w:rPr>
          <w:spacing w:val="-13"/>
          <w:w w:val="105"/>
        </w:rPr>
        <w:t> </w:t>
      </w:r>
      <w:r>
        <w:rPr>
          <w:w w:val="105"/>
        </w:rPr>
        <w:t>the</w:t>
      </w:r>
      <w:r>
        <w:rPr>
          <w:spacing w:val="-14"/>
          <w:w w:val="105"/>
        </w:rPr>
        <w:t> </w:t>
      </w:r>
      <w:r>
        <w:rPr>
          <w:w w:val="105"/>
        </w:rPr>
        <w:t>use</w:t>
      </w:r>
      <w:r>
        <w:rPr>
          <w:spacing w:val="-14"/>
          <w:w w:val="105"/>
        </w:rPr>
        <w:t> </w:t>
      </w:r>
      <w:r>
        <w:rPr>
          <w:w w:val="105"/>
        </w:rPr>
        <w:t>of</w:t>
      </w:r>
      <w:r>
        <w:rPr>
          <w:spacing w:val="-14"/>
          <w:w w:val="105"/>
        </w:rPr>
        <w:t> </w:t>
      </w:r>
      <w:r>
        <w:rPr>
          <w:w w:val="105"/>
        </w:rPr>
        <w:t>medication</w:t>
      </w:r>
      <w:r>
        <w:rPr>
          <w:spacing w:val="-13"/>
          <w:w w:val="105"/>
        </w:rPr>
        <w:t> </w:t>
      </w:r>
      <w:r>
        <w:rPr>
          <w:w w:val="105"/>
        </w:rPr>
        <w:t>away</w:t>
      </w:r>
      <w:r>
        <w:rPr>
          <w:spacing w:val="-14"/>
          <w:w w:val="105"/>
        </w:rPr>
        <w:t> </w:t>
      </w:r>
      <w:r>
        <w:rPr>
          <w:w w:val="105"/>
        </w:rPr>
        <w:t>from</w:t>
      </w:r>
      <w:r>
        <w:rPr>
          <w:spacing w:val="-14"/>
          <w:w w:val="105"/>
        </w:rPr>
        <w:t> </w:t>
      </w:r>
      <w:r>
        <w:rPr>
          <w:w w:val="105"/>
        </w:rPr>
        <w:t>home</w:t>
      </w:r>
      <w:r>
        <w:rPr>
          <w:spacing w:val="-13"/>
          <w:w w:val="105"/>
        </w:rPr>
        <w:t> </w:t>
      </w:r>
      <w:r>
        <w:rPr>
          <w:w w:val="105"/>
        </w:rPr>
        <w:t>by Service Users is regularly audited as part of the medication audit</w:t>
      </w:r>
      <w:r>
        <w:rPr>
          <w:spacing w:val="-20"/>
          <w:w w:val="105"/>
        </w:rPr>
        <w:t> </w:t>
      </w:r>
      <w:r>
        <w:rPr>
          <w:w w:val="105"/>
        </w:rPr>
        <w:t>process.</w:t>
      </w:r>
    </w:p>
    <w:p>
      <w:pPr>
        <w:pStyle w:val="BodyText"/>
        <w:spacing w:before="7"/>
      </w:pPr>
    </w:p>
    <w:p>
      <w:pPr>
        <w:pStyle w:val="BodyText"/>
        <w:spacing w:line="247" w:lineRule="auto"/>
        <w:ind w:left="795" w:right="894"/>
      </w:pPr>
      <w:r>
        <w:rPr>
          <w:w w:val="105"/>
        </w:rPr>
        <w:t>Staff</w:t>
      </w:r>
      <w:r>
        <w:rPr>
          <w:spacing w:val="-16"/>
          <w:w w:val="105"/>
        </w:rPr>
        <w:t> </w:t>
      </w:r>
      <w:r>
        <w:rPr>
          <w:w w:val="105"/>
        </w:rPr>
        <w:t>should</w:t>
      </w:r>
      <w:r>
        <w:rPr>
          <w:spacing w:val="-15"/>
          <w:w w:val="105"/>
        </w:rPr>
        <w:t> </w:t>
      </w:r>
      <w:r>
        <w:rPr>
          <w:w w:val="105"/>
        </w:rPr>
        <w:t>refer</w:t>
      </w:r>
      <w:r>
        <w:rPr>
          <w:spacing w:val="-16"/>
          <w:w w:val="105"/>
        </w:rPr>
        <w:t> </w:t>
      </w:r>
      <w:r>
        <w:rPr>
          <w:w w:val="105"/>
        </w:rPr>
        <w:t>to</w:t>
      </w:r>
      <w:r>
        <w:rPr>
          <w:spacing w:val="-15"/>
          <w:w w:val="105"/>
        </w:rPr>
        <w:t> </w:t>
      </w:r>
      <w:r>
        <w:rPr>
          <w:w w:val="105"/>
        </w:rPr>
        <w:t>the</w:t>
      </w:r>
      <w:r>
        <w:rPr>
          <w:spacing w:val="-22"/>
          <w:w w:val="105"/>
        </w:rPr>
        <w:t> </w:t>
      </w:r>
      <w:r>
        <w:rPr>
          <w:w w:val="105"/>
        </w:rPr>
        <w:t>Auditing</w:t>
      </w:r>
      <w:r>
        <w:rPr>
          <w:spacing w:val="-16"/>
          <w:w w:val="105"/>
        </w:rPr>
        <w:t> </w:t>
      </w:r>
      <w:r>
        <w:rPr>
          <w:w w:val="105"/>
        </w:rPr>
        <w:t>and</w:t>
      </w:r>
      <w:r>
        <w:rPr>
          <w:spacing w:val="-15"/>
          <w:w w:val="105"/>
        </w:rPr>
        <w:t> </w:t>
      </w:r>
      <w:r>
        <w:rPr>
          <w:w w:val="105"/>
        </w:rPr>
        <w:t>Monitoring</w:t>
      </w:r>
      <w:r>
        <w:rPr>
          <w:spacing w:val="-15"/>
          <w:w w:val="105"/>
        </w:rPr>
        <w:t> </w:t>
      </w:r>
      <w:r>
        <w:rPr>
          <w:w w:val="105"/>
        </w:rPr>
        <w:t>of</w:t>
      </w:r>
      <w:r>
        <w:rPr>
          <w:spacing w:val="-16"/>
          <w:w w:val="105"/>
        </w:rPr>
        <w:t> </w:t>
      </w:r>
      <w:r>
        <w:rPr>
          <w:w w:val="105"/>
        </w:rPr>
        <w:t>Medication</w:t>
      </w:r>
      <w:r>
        <w:rPr>
          <w:spacing w:val="-15"/>
          <w:w w:val="105"/>
        </w:rPr>
        <w:t> </w:t>
      </w:r>
      <w:r>
        <w:rPr>
          <w:w w:val="105"/>
        </w:rPr>
        <w:t>Policy</w:t>
      </w:r>
      <w:r>
        <w:rPr>
          <w:spacing w:val="-15"/>
          <w:w w:val="105"/>
        </w:rPr>
        <w:t> </w:t>
      </w:r>
      <w:r>
        <w:rPr>
          <w:w w:val="105"/>
        </w:rPr>
        <w:t>and</w:t>
      </w:r>
      <w:r>
        <w:rPr>
          <w:spacing w:val="-16"/>
          <w:w w:val="105"/>
        </w:rPr>
        <w:t> </w:t>
      </w:r>
      <w:r>
        <w:rPr>
          <w:w w:val="105"/>
        </w:rPr>
        <w:t>Procedure</w:t>
      </w:r>
      <w:r>
        <w:rPr>
          <w:spacing w:val="-15"/>
          <w:w w:val="105"/>
        </w:rPr>
        <w:t> </w:t>
      </w:r>
      <w:r>
        <w:rPr>
          <w:w w:val="105"/>
        </w:rPr>
        <w:t>at</w:t>
      </w:r>
      <w:r>
        <w:rPr>
          <w:spacing w:val="-15"/>
          <w:w w:val="105"/>
        </w:rPr>
        <w:t> </w:t>
      </w:r>
      <w:r>
        <w:rPr>
          <w:w w:val="105"/>
        </w:rPr>
        <w:t>Fairplacecare Limited.</w:t>
      </w:r>
    </w:p>
    <w:p>
      <w:pPr>
        <w:pStyle w:val="BodyText"/>
        <w:rPr>
          <w:sz w:val="20"/>
        </w:rPr>
      </w:pPr>
    </w:p>
    <w:p>
      <w:pPr>
        <w:pStyle w:val="BodyText"/>
        <w:rPr>
          <w:sz w:val="20"/>
        </w:rPr>
      </w:pPr>
    </w:p>
    <w:p>
      <w:pPr>
        <w:pStyle w:val="BodyText"/>
        <w:spacing w:before="2"/>
        <w:rPr>
          <w:sz w:val="15"/>
        </w:rPr>
      </w:pPr>
      <w:r>
        <w:rPr/>
        <w:pict>
          <v:group style="position:absolute;margin-left:42pt;margin-top:10.688702pt;width:511pt;height:26.3pt;mso-position-horizontal-relative:page;mso-position-vertical-relative:paragraph;z-index:1352;mso-wrap-distance-left:0;mso-wrap-distance-right:0" coordorigin="840,214" coordsize="10220,526">
            <v:rect style="position:absolute;left:840;top:213;width:10220;height:526" filled="true" fillcolor="#d938d1" stroked="false">
              <v:fill type="solid"/>
            </v:rect>
            <v:shape style="position:absolute;left:915;top:288;width:376;height:376" type="#_x0000_t75" stroked="false">
              <v:imagedata r:id="rId19" o:title=""/>
            </v:shape>
            <v:shape style="position:absolute;left:840;top:213;width:10220;height:526" type="#_x0000_t202" filled="false" stroked="false">
              <v:textbox inset="0,0,0,0">
                <w:txbxContent>
                  <w:p>
                    <w:pPr>
                      <w:spacing w:before="139"/>
                      <w:ind w:left="675" w:right="0" w:firstLine="0"/>
                      <w:jc w:val="left"/>
                      <w:rPr>
                        <w:b/>
                        <w:sz w:val="22"/>
                      </w:rPr>
                    </w:pPr>
                    <w:r>
                      <w:rPr>
                        <w:b/>
                        <w:color w:val="FFFFFF"/>
                        <w:sz w:val="22"/>
                      </w:rPr>
                      <w:t>6. Definitions</w:t>
                    </w:r>
                  </w:p>
                </w:txbxContent>
              </v:textbox>
              <w10:wrap type="none"/>
            </v:shape>
            <w10:wrap type="topAndBottom"/>
          </v:group>
        </w:pict>
      </w:r>
    </w:p>
    <w:p>
      <w:pPr>
        <w:pStyle w:val="BodyText"/>
        <w:spacing w:before="7"/>
        <w:rPr>
          <w:sz w:val="8"/>
        </w:rPr>
      </w:pPr>
    </w:p>
    <w:p>
      <w:pPr>
        <w:pStyle w:val="Heading1"/>
        <w:numPr>
          <w:ilvl w:val="1"/>
          <w:numId w:val="6"/>
        </w:numPr>
        <w:tabs>
          <w:tab w:pos="1124" w:val="left" w:leader="none"/>
        </w:tabs>
        <w:spacing w:line="240" w:lineRule="auto" w:before="99" w:after="0"/>
        <w:ind w:left="1123" w:right="0" w:hanging="328"/>
        <w:jc w:val="left"/>
      </w:pPr>
      <w:r>
        <w:rPr>
          <w:w w:val="105"/>
        </w:rPr>
        <w:t>MAR</w:t>
      </w:r>
    </w:p>
    <w:p>
      <w:pPr>
        <w:pStyle w:val="BodyText"/>
        <w:spacing w:before="6"/>
        <w:ind w:left="1515"/>
      </w:pPr>
      <w:r>
        <w:rPr/>
        <w:pict>
          <v:shape style="position:absolute;margin-left:98.277519pt;margin-top:4.708812pt;width:3.05pt;height:3.05pt;mso-position-horizontal-relative:page;mso-position-vertical-relative:paragraph;z-index:3784" coordorigin="1966,94" coordsize="61,61" path="m2000,154l1992,154,1988,153,1966,128,1966,120,1992,94,2000,94,2026,120,2026,128,2000,154xe" filled="true" fillcolor="#000000" stroked="false">
            <v:path arrowok="t"/>
            <v:fill type="solid"/>
            <w10:wrap type="none"/>
          </v:shape>
        </w:pict>
      </w:r>
      <w:r>
        <w:rPr>
          <w:w w:val="105"/>
        </w:rPr>
        <w:t>Medication Administration Record</w:t>
      </w:r>
    </w:p>
    <w:p>
      <w:pPr>
        <w:pStyle w:val="Heading1"/>
        <w:numPr>
          <w:ilvl w:val="1"/>
          <w:numId w:val="6"/>
        </w:numPr>
        <w:tabs>
          <w:tab w:pos="1124" w:val="left" w:leader="none"/>
        </w:tabs>
        <w:spacing w:line="240" w:lineRule="auto" w:before="7" w:after="0"/>
        <w:ind w:left="1123" w:right="0" w:hanging="328"/>
        <w:jc w:val="left"/>
      </w:pPr>
      <w:r>
        <w:rPr>
          <w:w w:val="105"/>
        </w:rPr>
        <w:t>Medication by Specialised</w:t>
      </w:r>
      <w:r>
        <w:rPr>
          <w:spacing w:val="4"/>
          <w:w w:val="105"/>
        </w:rPr>
        <w:t> </w:t>
      </w:r>
      <w:r>
        <w:rPr>
          <w:spacing w:val="-3"/>
          <w:w w:val="105"/>
        </w:rPr>
        <w:t>Technique</w:t>
      </w:r>
    </w:p>
    <w:p>
      <w:pPr>
        <w:pStyle w:val="BodyText"/>
        <w:spacing w:before="7"/>
        <w:ind w:left="1515"/>
      </w:pPr>
      <w:r>
        <w:rPr/>
        <w:pict>
          <v:shape style="position:absolute;margin-left:98.277519pt;margin-top:4.758823pt;width:3.05pt;height:3.05pt;mso-position-horizontal-relative:page;mso-position-vertical-relative:paragraph;z-index:3808" coordorigin="1966,95" coordsize="61,61" path="m2000,155l1992,155,1988,154,1966,129,1966,121,1992,95,2000,95,2026,121,2026,129,2000,155xe" filled="true" fillcolor="#000000" stroked="false">
            <v:path arrowok="t"/>
            <v:fill type="solid"/>
            <w10:wrap type="none"/>
          </v:shape>
        </w:pict>
      </w:r>
      <w:r>
        <w:rPr>
          <w:w w:val="105"/>
        </w:rPr>
        <w:t>These types of medicines will normally be administered by a healthcare professional.</w:t>
      </w:r>
    </w:p>
    <w:p>
      <w:pPr>
        <w:pStyle w:val="BodyText"/>
        <w:spacing w:line="247" w:lineRule="auto" w:before="6"/>
        <w:ind w:left="1245" w:right="894"/>
      </w:pPr>
      <w:r>
        <w:rPr/>
        <w:pict>
          <v:shape style="position:absolute;margin-left:98.277519pt;margin-top:27.219833pt;width:3.05pt;height:3.05pt;mso-position-horizontal-relative:page;mso-position-vertical-relative:paragraph;z-index:1376;mso-wrap-distance-left:0;mso-wrap-distance-right:0" coordorigin="1966,544" coordsize="61,61" path="m2000,604l1992,604,1988,604,1966,578,1966,570,1992,544,2000,544,2026,570,2026,578,2000,604xe" filled="true" fillcolor="#000000" stroked="false">
            <v:path arrowok="t"/>
            <v:fill type="solid"/>
            <w10:wrap type="topAndBottom"/>
          </v:shape>
        </w:pict>
      </w:r>
      <w:r>
        <w:rPr>
          <w:spacing w:val="-3"/>
          <w:w w:val="105"/>
        </w:rPr>
        <w:t>However,</w:t>
      </w:r>
      <w:r>
        <w:rPr>
          <w:spacing w:val="-15"/>
          <w:w w:val="105"/>
        </w:rPr>
        <w:t> </w:t>
      </w:r>
      <w:r>
        <w:rPr>
          <w:w w:val="105"/>
        </w:rPr>
        <w:t>if</w:t>
      </w:r>
      <w:r>
        <w:rPr>
          <w:spacing w:val="-15"/>
          <w:w w:val="105"/>
        </w:rPr>
        <w:t> </w:t>
      </w:r>
      <w:r>
        <w:rPr>
          <w:w w:val="105"/>
        </w:rPr>
        <w:t>appropriate,</w:t>
      </w:r>
      <w:r>
        <w:rPr>
          <w:spacing w:val="-15"/>
          <w:w w:val="105"/>
        </w:rPr>
        <w:t> </w:t>
      </w:r>
      <w:r>
        <w:rPr>
          <w:w w:val="105"/>
        </w:rPr>
        <w:t>a</w:t>
      </w:r>
      <w:r>
        <w:rPr>
          <w:spacing w:val="-14"/>
          <w:w w:val="105"/>
        </w:rPr>
        <w:t> </w:t>
      </w:r>
      <w:r>
        <w:rPr>
          <w:w w:val="105"/>
        </w:rPr>
        <w:t>healthcare</w:t>
      </w:r>
      <w:r>
        <w:rPr>
          <w:spacing w:val="-15"/>
          <w:w w:val="105"/>
        </w:rPr>
        <w:t> </w:t>
      </w:r>
      <w:r>
        <w:rPr>
          <w:w w:val="105"/>
        </w:rPr>
        <w:t>professional</w:t>
      </w:r>
      <w:r>
        <w:rPr>
          <w:spacing w:val="-15"/>
          <w:w w:val="105"/>
        </w:rPr>
        <w:t> </w:t>
      </w:r>
      <w:r>
        <w:rPr>
          <w:w w:val="105"/>
        </w:rPr>
        <w:t>may</w:t>
      </w:r>
      <w:r>
        <w:rPr>
          <w:spacing w:val="-15"/>
          <w:w w:val="105"/>
        </w:rPr>
        <w:t> </w:t>
      </w:r>
      <w:r>
        <w:rPr>
          <w:w w:val="105"/>
        </w:rPr>
        <w:t>delegate</w:t>
      </w:r>
      <w:r>
        <w:rPr>
          <w:spacing w:val="-14"/>
          <w:w w:val="105"/>
        </w:rPr>
        <w:t> </w:t>
      </w:r>
      <w:r>
        <w:rPr>
          <w:w w:val="105"/>
        </w:rPr>
        <w:t>these</w:t>
      </w:r>
      <w:r>
        <w:rPr>
          <w:spacing w:val="-15"/>
          <w:w w:val="105"/>
        </w:rPr>
        <w:t> </w:t>
      </w:r>
      <w:r>
        <w:rPr>
          <w:w w:val="105"/>
        </w:rPr>
        <w:t>tasks</w:t>
      </w:r>
      <w:r>
        <w:rPr>
          <w:spacing w:val="-15"/>
          <w:w w:val="105"/>
        </w:rPr>
        <w:t> </w:t>
      </w:r>
      <w:r>
        <w:rPr>
          <w:w w:val="105"/>
        </w:rPr>
        <w:t>to</w:t>
      </w:r>
      <w:r>
        <w:rPr>
          <w:spacing w:val="-14"/>
          <w:w w:val="105"/>
        </w:rPr>
        <w:t> </w:t>
      </w:r>
      <w:r>
        <w:rPr>
          <w:w w:val="105"/>
        </w:rPr>
        <w:t>named</w:t>
      </w:r>
      <w:r>
        <w:rPr>
          <w:spacing w:val="-15"/>
          <w:w w:val="105"/>
        </w:rPr>
        <w:t> </w:t>
      </w:r>
      <w:r>
        <w:rPr>
          <w:w w:val="105"/>
        </w:rPr>
        <w:t>care workers</w:t>
      </w:r>
      <w:r>
        <w:rPr>
          <w:spacing w:val="1"/>
          <w:w w:val="105"/>
        </w:rPr>
        <w:t> </w:t>
      </w:r>
      <w:r>
        <w:rPr>
          <w:w w:val="105"/>
        </w:rPr>
        <w:t>provided:</w:t>
      </w:r>
    </w:p>
    <w:p>
      <w:pPr>
        <w:pStyle w:val="BodyText"/>
        <w:spacing w:before="48"/>
        <w:ind w:left="1965"/>
      </w:pPr>
      <w:r>
        <w:rPr>
          <w:w w:val="105"/>
        </w:rPr>
        <w:t>They agree this with the Registered Manager</w:t>
      </w:r>
    </w:p>
    <w:p>
      <w:pPr>
        <w:pStyle w:val="BodyText"/>
        <w:spacing w:line="247" w:lineRule="auto" w:before="6"/>
        <w:ind w:left="1695" w:right="1496" w:firstLine="270"/>
      </w:pPr>
      <w:r>
        <w:rPr/>
        <w:pict>
          <v:shape style="position:absolute;margin-left:120.788536pt;margin-top:-6.546679pt;width:3.05pt;height:3.05pt;mso-position-horizontal-relative:page;mso-position-vertical-relative:paragraph;z-index:3832" coordorigin="2416,-131" coordsize="61,61" path="m2450,-71l2442,-71,2438,-72,2416,-97,2416,-105,2442,-131,2450,-131,2476,-105,2476,-97,2450,-71xe" filled="true" fillcolor="#000000" stroked="false">
            <v:path arrowok="t"/>
            <v:fill type="solid"/>
            <w10:wrap type="none"/>
          </v:shape>
        </w:pict>
      </w:r>
      <w:r>
        <w:rPr/>
        <w:pict>
          <v:shape style="position:absolute;margin-left:120.788536pt;margin-top:4.708827pt;width:3.05pt;height:3.05pt;mso-position-horizontal-relative:page;mso-position-vertical-relative:paragraph;z-index:-19912" coordorigin="2416,94" coordsize="61,61" path="m2450,154l2442,154,2438,153,2416,128,2416,120,2442,94,2450,94,2476,120,2476,128,2450,154xe" filled="true" fillcolor="#000000" stroked="false">
            <v:path arrowok="t"/>
            <v:fill type="solid"/>
            <w10:wrap type="none"/>
          </v:shape>
        </w:pict>
      </w:r>
      <w:r>
        <w:rPr>
          <w:w w:val="105"/>
        </w:rPr>
        <w:t>The</w:t>
      </w:r>
      <w:r>
        <w:rPr>
          <w:spacing w:val="-18"/>
          <w:w w:val="105"/>
        </w:rPr>
        <w:t> </w:t>
      </w:r>
      <w:r>
        <w:rPr>
          <w:w w:val="105"/>
        </w:rPr>
        <w:t>healthcare</w:t>
      </w:r>
      <w:r>
        <w:rPr>
          <w:spacing w:val="-17"/>
          <w:w w:val="105"/>
        </w:rPr>
        <w:t> </w:t>
      </w:r>
      <w:r>
        <w:rPr>
          <w:w w:val="105"/>
        </w:rPr>
        <w:t>professional</w:t>
      </w:r>
      <w:r>
        <w:rPr>
          <w:spacing w:val="-18"/>
          <w:w w:val="105"/>
        </w:rPr>
        <w:t> </w:t>
      </w:r>
      <w:r>
        <w:rPr>
          <w:w w:val="105"/>
        </w:rPr>
        <w:t>personally</w:t>
      </w:r>
      <w:r>
        <w:rPr>
          <w:spacing w:val="-17"/>
          <w:w w:val="105"/>
        </w:rPr>
        <w:t> </w:t>
      </w:r>
      <w:r>
        <w:rPr>
          <w:w w:val="105"/>
        </w:rPr>
        <w:t>provides</w:t>
      </w:r>
      <w:r>
        <w:rPr>
          <w:spacing w:val="-17"/>
          <w:w w:val="105"/>
        </w:rPr>
        <w:t> </w:t>
      </w:r>
      <w:r>
        <w:rPr>
          <w:w w:val="105"/>
        </w:rPr>
        <w:t>the</w:t>
      </w:r>
      <w:r>
        <w:rPr>
          <w:spacing w:val="-18"/>
          <w:w w:val="105"/>
        </w:rPr>
        <w:t> </w:t>
      </w:r>
      <w:r>
        <w:rPr>
          <w:w w:val="105"/>
        </w:rPr>
        <w:t>required</w:t>
      </w:r>
      <w:r>
        <w:rPr>
          <w:spacing w:val="-17"/>
          <w:w w:val="105"/>
        </w:rPr>
        <w:t> </w:t>
      </w:r>
      <w:r>
        <w:rPr>
          <w:w w:val="105"/>
        </w:rPr>
        <w:t>extra</w:t>
      </w:r>
      <w:r>
        <w:rPr>
          <w:spacing w:val="-17"/>
          <w:w w:val="105"/>
        </w:rPr>
        <w:t> </w:t>
      </w:r>
      <w:r>
        <w:rPr>
          <w:w w:val="105"/>
        </w:rPr>
        <w:t>training</w:t>
      </w:r>
      <w:r>
        <w:rPr>
          <w:spacing w:val="-18"/>
          <w:w w:val="105"/>
        </w:rPr>
        <w:t> </w:t>
      </w:r>
      <w:r>
        <w:rPr>
          <w:w w:val="105"/>
        </w:rPr>
        <w:t>and</w:t>
      </w:r>
      <w:r>
        <w:rPr>
          <w:spacing w:val="-17"/>
          <w:w w:val="105"/>
        </w:rPr>
        <w:t> </w:t>
      </w:r>
      <w:r>
        <w:rPr>
          <w:w w:val="105"/>
        </w:rPr>
        <w:t>is satisfied that the care workers are</w:t>
      </w:r>
      <w:r>
        <w:rPr>
          <w:spacing w:val="3"/>
          <w:w w:val="105"/>
        </w:rPr>
        <w:t> </w:t>
      </w:r>
      <w:r>
        <w:rPr>
          <w:w w:val="105"/>
        </w:rPr>
        <w:t>competent</w:t>
      </w:r>
    </w:p>
    <w:p>
      <w:pPr>
        <w:pStyle w:val="Heading1"/>
        <w:numPr>
          <w:ilvl w:val="1"/>
          <w:numId w:val="6"/>
        </w:numPr>
        <w:tabs>
          <w:tab w:pos="1124" w:val="left" w:leader="none"/>
        </w:tabs>
        <w:spacing w:line="240" w:lineRule="auto" w:before="0" w:after="0"/>
        <w:ind w:left="1123" w:right="0" w:hanging="328"/>
        <w:jc w:val="left"/>
      </w:pPr>
      <w:r>
        <w:rPr>
          <w:w w:val="105"/>
        </w:rPr>
        <w:t>Secondary</w:t>
      </w:r>
      <w:r>
        <w:rPr>
          <w:spacing w:val="1"/>
          <w:w w:val="105"/>
        </w:rPr>
        <w:t> </w:t>
      </w:r>
      <w:r>
        <w:rPr>
          <w:w w:val="105"/>
        </w:rPr>
        <w:t>Dispensing</w:t>
      </w:r>
    </w:p>
    <w:p>
      <w:pPr>
        <w:pStyle w:val="BodyText"/>
        <w:spacing w:line="247" w:lineRule="auto" w:before="7"/>
        <w:ind w:left="1245" w:right="894" w:firstLine="270"/>
      </w:pPr>
      <w:r>
        <w:rPr/>
        <w:pict>
          <v:shape style="position:absolute;margin-left:98.277519pt;margin-top:4.75882pt;width:3.05pt;height:3.05pt;mso-position-horizontal-relative:page;mso-position-vertical-relative:paragraph;z-index:-19888" coordorigin="1966,95" coordsize="61,61" path="m2000,155l1992,155,1988,154,1966,129,1966,121,1992,95,2000,95,2026,121,2026,129,2000,155xe" filled="true" fillcolor="#000000" stroked="false">
            <v:path arrowok="t"/>
            <v:fill type="solid"/>
            <w10:wrap type="none"/>
          </v:shape>
        </w:pict>
      </w:r>
      <w:r>
        <w:rPr>
          <w:w w:val="105"/>
        </w:rPr>
        <w:t>The</w:t>
      </w:r>
      <w:r>
        <w:rPr>
          <w:spacing w:val="-21"/>
          <w:w w:val="105"/>
        </w:rPr>
        <w:t> </w:t>
      </w:r>
      <w:r>
        <w:rPr>
          <w:w w:val="105"/>
        </w:rPr>
        <w:t>Royal</w:t>
      </w:r>
      <w:r>
        <w:rPr>
          <w:spacing w:val="-20"/>
          <w:w w:val="105"/>
        </w:rPr>
        <w:t> </w:t>
      </w:r>
      <w:r>
        <w:rPr>
          <w:w w:val="105"/>
        </w:rPr>
        <w:t>Pharmaceutical</w:t>
      </w:r>
      <w:r>
        <w:rPr>
          <w:spacing w:val="-20"/>
          <w:w w:val="105"/>
        </w:rPr>
        <w:t> </w:t>
      </w:r>
      <w:r>
        <w:rPr>
          <w:w w:val="105"/>
        </w:rPr>
        <w:t>Society</w:t>
      </w:r>
      <w:r>
        <w:rPr>
          <w:spacing w:val="-20"/>
          <w:w w:val="105"/>
        </w:rPr>
        <w:t> </w:t>
      </w:r>
      <w:r>
        <w:rPr>
          <w:w w:val="105"/>
        </w:rPr>
        <w:t>(RPS)</w:t>
      </w:r>
      <w:r>
        <w:rPr>
          <w:spacing w:val="-20"/>
          <w:w w:val="105"/>
        </w:rPr>
        <w:t> </w:t>
      </w:r>
      <w:r>
        <w:rPr>
          <w:w w:val="105"/>
        </w:rPr>
        <w:t>has</w:t>
      </w:r>
      <w:r>
        <w:rPr>
          <w:spacing w:val="-20"/>
          <w:w w:val="105"/>
        </w:rPr>
        <w:t> </w:t>
      </w:r>
      <w:r>
        <w:rPr>
          <w:w w:val="105"/>
        </w:rPr>
        <w:t>defined</w:t>
      </w:r>
      <w:r>
        <w:rPr>
          <w:spacing w:val="-20"/>
          <w:w w:val="105"/>
        </w:rPr>
        <w:t> </w:t>
      </w:r>
      <w:r>
        <w:rPr>
          <w:w w:val="105"/>
        </w:rPr>
        <w:t>secondary</w:t>
      </w:r>
      <w:r>
        <w:rPr>
          <w:spacing w:val="-21"/>
          <w:w w:val="105"/>
        </w:rPr>
        <w:t> </w:t>
      </w:r>
      <w:r>
        <w:rPr>
          <w:w w:val="105"/>
        </w:rPr>
        <w:t>dispensing</w:t>
      </w:r>
      <w:r>
        <w:rPr>
          <w:spacing w:val="-20"/>
          <w:w w:val="105"/>
        </w:rPr>
        <w:t> </w:t>
      </w:r>
      <w:r>
        <w:rPr>
          <w:w w:val="105"/>
        </w:rPr>
        <w:t>as</w:t>
      </w:r>
      <w:r>
        <w:rPr>
          <w:spacing w:val="-20"/>
          <w:w w:val="105"/>
        </w:rPr>
        <w:t> </w:t>
      </w:r>
      <w:r>
        <w:rPr>
          <w:w w:val="105"/>
        </w:rPr>
        <w:t>'re-packaging a</w:t>
      </w:r>
      <w:r>
        <w:rPr>
          <w:spacing w:val="-5"/>
          <w:w w:val="105"/>
        </w:rPr>
        <w:t> </w:t>
      </w:r>
      <w:r>
        <w:rPr>
          <w:w w:val="105"/>
        </w:rPr>
        <w:t>medicine</w:t>
      </w:r>
      <w:r>
        <w:rPr>
          <w:spacing w:val="-4"/>
          <w:w w:val="105"/>
        </w:rPr>
        <w:t> </w:t>
      </w:r>
      <w:r>
        <w:rPr>
          <w:w w:val="105"/>
        </w:rPr>
        <w:t>that</w:t>
      </w:r>
      <w:r>
        <w:rPr>
          <w:spacing w:val="-4"/>
          <w:w w:val="105"/>
        </w:rPr>
        <w:t> </w:t>
      </w:r>
      <w:r>
        <w:rPr>
          <w:w w:val="105"/>
        </w:rPr>
        <w:t>has</w:t>
      </w:r>
      <w:r>
        <w:rPr>
          <w:spacing w:val="-4"/>
          <w:w w:val="105"/>
        </w:rPr>
        <w:t> </w:t>
      </w:r>
      <w:r>
        <w:rPr>
          <w:w w:val="105"/>
        </w:rPr>
        <w:t>already</w:t>
      </w:r>
      <w:r>
        <w:rPr>
          <w:spacing w:val="-4"/>
          <w:w w:val="105"/>
        </w:rPr>
        <w:t> </w:t>
      </w:r>
      <w:r>
        <w:rPr>
          <w:w w:val="105"/>
        </w:rPr>
        <w:t>been</w:t>
      </w:r>
      <w:r>
        <w:rPr>
          <w:spacing w:val="-4"/>
          <w:w w:val="105"/>
        </w:rPr>
        <w:t> </w:t>
      </w:r>
      <w:r>
        <w:rPr>
          <w:w w:val="105"/>
        </w:rPr>
        <w:t>dispensed</w:t>
      </w:r>
      <w:r>
        <w:rPr>
          <w:spacing w:val="-4"/>
          <w:w w:val="105"/>
        </w:rPr>
        <w:t> </w:t>
      </w:r>
      <w:r>
        <w:rPr>
          <w:w w:val="105"/>
        </w:rPr>
        <w:t>by</w:t>
      </w:r>
      <w:r>
        <w:rPr>
          <w:spacing w:val="-4"/>
          <w:w w:val="105"/>
        </w:rPr>
        <w:t> </w:t>
      </w:r>
      <w:r>
        <w:rPr>
          <w:w w:val="105"/>
        </w:rPr>
        <w:t>a</w:t>
      </w:r>
      <w:r>
        <w:rPr>
          <w:spacing w:val="-4"/>
          <w:w w:val="105"/>
        </w:rPr>
        <w:t> </w:t>
      </w:r>
      <w:r>
        <w:rPr>
          <w:w w:val="105"/>
        </w:rPr>
        <w:t>pharmacist</w:t>
      </w:r>
      <w:r>
        <w:rPr>
          <w:spacing w:val="-4"/>
          <w:w w:val="105"/>
        </w:rPr>
        <w:t> </w:t>
      </w:r>
      <w:r>
        <w:rPr>
          <w:w w:val="105"/>
        </w:rPr>
        <w:t>or</w:t>
      </w:r>
      <w:r>
        <w:rPr>
          <w:spacing w:val="-4"/>
          <w:w w:val="105"/>
        </w:rPr>
        <w:t> </w:t>
      </w:r>
      <w:r>
        <w:rPr>
          <w:w w:val="105"/>
        </w:rPr>
        <w:t>a</w:t>
      </w:r>
      <w:r>
        <w:rPr>
          <w:spacing w:val="-5"/>
          <w:w w:val="105"/>
        </w:rPr>
        <w:t> </w:t>
      </w:r>
      <w:r>
        <w:rPr>
          <w:w w:val="105"/>
        </w:rPr>
        <w:t>dispensing</w:t>
      </w:r>
      <w:r>
        <w:rPr>
          <w:spacing w:val="-4"/>
          <w:w w:val="105"/>
        </w:rPr>
        <w:t> </w:t>
      </w:r>
      <w:r>
        <w:rPr>
          <w:w w:val="105"/>
        </w:rPr>
        <w:t>doctor'</w:t>
      </w:r>
    </w:p>
    <w:p>
      <w:pPr>
        <w:spacing w:after="0" w:line="247" w:lineRule="auto"/>
        <w:sectPr>
          <w:pgSz w:w="11900" w:h="16840"/>
          <w:pgMar w:header="0" w:footer="622" w:top="1600" w:bottom="820" w:left="720" w:right="720"/>
        </w:sectPr>
      </w:pPr>
    </w:p>
    <w:p>
      <w:pPr>
        <w:pStyle w:val="BodyText"/>
        <w:spacing w:before="6"/>
        <w:rPr>
          <w:sz w:val="7"/>
        </w:rPr>
      </w:pPr>
    </w:p>
    <w:p>
      <w:pPr>
        <w:pStyle w:val="BodyText"/>
        <w:ind w:left="120"/>
        <w:rPr>
          <w:sz w:val="20"/>
        </w:rPr>
      </w:pPr>
      <w:r>
        <w:rPr>
          <w:sz w:val="20"/>
        </w:rPr>
        <w:pict>
          <v:group style="width:511pt;height:26.3pt;mso-position-horizontal-relative:char;mso-position-vertical-relative:line" coordorigin="0,0" coordsize="10220,526">
            <v:rect style="position:absolute;left:0;top:0;width:10220;height:526" filled="true" fillcolor="#d938d1" stroked="false">
              <v:fill type="solid"/>
            </v:rect>
            <v:shape style="position:absolute;left:75;top:75;width:376;height:376" type="#_x0000_t75" stroked="false">
              <v:imagedata r:id="rId20" o:title=""/>
            </v:shape>
            <v:shape style="position:absolute;left:0;top:0;width:10220;height:526" type="#_x0000_t202" filled="false" stroked="false">
              <v:textbox inset="0,0,0,0">
                <w:txbxContent>
                  <w:p>
                    <w:pPr>
                      <w:spacing w:before="139"/>
                      <w:ind w:left="675" w:right="0" w:firstLine="0"/>
                      <w:jc w:val="left"/>
                      <w:rPr>
                        <w:b/>
                        <w:sz w:val="22"/>
                      </w:rPr>
                    </w:pPr>
                    <w:r>
                      <w:rPr>
                        <w:b/>
                        <w:color w:val="FFFFFF"/>
                        <w:sz w:val="22"/>
                      </w:rPr>
                      <w:t>7. Key Facts - Professionals</w:t>
                    </w:r>
                  </w:p>
                </w:txbxContent>
              </v:textbox>
              <w10:wrap type="none"/>
            </v:shape>
          </v:group>
        </w:pict>
      </w:r>
      <w:r>
        <w:rPr>
          <w:sz w:val="20"/>
        </w:rPr>
      </w:r>
    </w:p>
    <w:p>
      <w:pPr>
        <w:pStyle w:val="BodyText"/>
        <w:spacing w:before="8"/>
        <w:rPr>
          <w:sz w:val="7"/>
        </w:rPr>
      </w:pPr>
    </w:p>
    <w:p>
      <w:pPr>
        <w:pStyle w:val="BodyText"/>
        <w:spacing w:before="98"/>
        <w:ind w:left="795"/>
      </w:pPr>
      <w:r>
        <w:rPr>
          <w:w w:val="105"/>
        </w:rPr>
        <w:t>Professionals providing this service should be aware of the following:</w:t>
      </w:r>
    </w:p>
    <w:p>
      <w:pPr>
        <w:pStyle w:val="BodyText"/>
        <w:spacing w:line="247" w:lineRule="auto" w:before="7"/>
        <w:ind w:left="1245" w:right="894" w:firstLine="270"/>
      </w:pPr>
      <w:r>
        <w:rPr/>
        <w:pict>
          <v:shape style="position:absolute;margin-left:98.277519pt;margin-top:4.758854pt;width:3.05pt;height:3.05pt;mso-position-horizontal-relative:page;mso-position-vertical-relative:paragraph;z-index:-19672" coordorigin="1966,95" coordsize="61,61" path="m2000,155l1992,155,1988,154,1966,129,1966,121,1992,95,2000,95,2026,121,2026,129,2000,155xe" filled="true" fillcolor="#000000" stroked="false">
            <v:path arrowok="t"/>
            <v:fill type="solid"/>
            <w10:wrap type="none"/>
          </v:shape>
        </w:pict>
      </w:r>
      <w:r>
        <w:rPr>
          <w:w w:val="105"/>
        </w:rPr>
        <w:t>Staff</w:t>
      </w:r>
      <w:r>
        <w:rPr>
          <w:spacing w:val="-13"/>
          <w:w w:val="105"/>
        </w:rPr>
        <w:t> </w:t>
      </w:r>
      <w:r>
        <w:rPr>
          <w:w w:val="105"/>
        </w:rPr>
        <w:t>will</w:t>
      </w:r>
      <w:r>
        <w:rPr>
          <w:spacing w:val="-12"/>
          <w:w w:val="105"/>
        </w:rPr>
        <w:t> </w:t>
      </w:r>
      <w:r>
        <w:rPr>
          <w:w w:val="105"/>
        </w:rPr>
        <w:t>ensure</w:t>
      </w:r>
      <w:r>
        <w:rPr>
          <w:spacing w:val="-12"/>
          <w:w w:val="105"/>
        </w:rPr>
        <w:t> </w:t>
      </w:r>
      <w:r>
        <w:rPr>
          <w:w w:val="105"/>
        </w:rPr>
        <w:t>that</w:t>
      </w:r>
      <w:r>
        <w:rPr>
          <w:spacing w:val="-13"/>
          <w:w w:val="105"/>
        </w:rPr>
        <w:t> </w:t>
      </w:r>
      <w:r>
        <w:rPr>
          <w:w w:val="105"/>
        </w:rPr>
        <w:t>a</w:t>
      </w:r>
      <w:r>
        <w:rPr>
          <w:spacing w:val="-12"/>
          <w:w w:val="105"/>
        </w:rPr>
        <w:t> </w:t>
      </w:r>
      <w:r>
        <w:rPr>
          <w:w w:val="105"/>
        </w:rPr>
        <w:t>risk</w:t>
      </w:r>
      <w:r>
        <w:rPr>
          <w:spacing w:val="-12"/>
          <w:w w:val="105"/>
        </w:rPr>
        <w:t> </w:t>
      </w:r>
      <w:r>
        <w:rPr>
          <w:w w:val="105"/>
        </w:rPr>
        <w:t>assessment</w:t>
      </w:r>
      <w:r>
        <w:rPr>
          <w:spacing w:val="-13"/>
          <w:w w:val="105"/>
        </w:rPr>
        <w:t> </w:t>
      </w:r>
      <w:r>
        <w:rPr>
          <w:w w:val="105"/>
        </w:rPr>
        <w:t>is</w:t>
      </w:r>
      <w:r>
        <w:rPr>
          <w:spacing w:val="-12"/>
          <w:w w:val="105"/>
        </w:rPr>
        <w:t> </w:t>
      </w:r>
      <w:r>
        <w:rPr>
          <w:w w:val="105"/>
        </w:rPr>
        <w:t>undertaken</w:t>
      </w:r>
      <w:r>
        <w:rPr>
          <w:spacing w:val="-12"/>
          <w:w w:val="105"/>
        </w:rPr>
        <w:t> </w:t>
      </w:r>
      <w:r>
        <w:rPr>
          <w:w w:val="105"/>
        </w:rPr>
        <w:t>to</w:t>
      </w:r>
      <w:r>
        <w:rPr>
          <w:spacing w:val="-13"/>
          <w:w w:val="105"/>
        </w:rPr>
        <w:t> </w:t>
      </w:r>
      <w:r>
        <w:rPr>
          <w:w w:val="105"/>
        </w:rPr>
        <w:t>ensure</w:t>
      </w:r>
      <w:r>
        <w:rPr>
          <w:spacing w:val="-12"/>
          <w:w w:val="105"/>
        </w:rPr>
        <w:t> </w:t>
      </w:r>
      <w:r>
        <w:rPr>
          <w:w w:val="105"/>
        </w:rPr>
        <w:t>that</w:t>
      </w:r>
      <w:r>
        <w:rPr>
          <w:spacing w:val="-12"/>
          <w:w w:val="105"/>
        </w:rPr>
        <w:t> </w:t>
      </w:r>
      <w:r>
        <w:rPr>
          <w:w w:val="105"/>
        </w:rPr>
        <w:t>medication</w:t>
      </w:r>
      <w:r>
        <w:rPr>
          <w:spacing w:val="-13"/>
          <w:w w:val="105"/>
        </w:rPr>
        <w:t> </w:t>
      </w:r>
      <w:r>
        <w:rPr>
          <w:w w:val="105"/>
        </w:rPr>
        <w:t>can</w:t>
      </w:r>
      <w:r>
        <w:rPr>
          <w:spacing w:val="-12"/>
          <w:w w:val="105"/>
        </w:rPr>
        <w:t> </w:t>
      </w:r>
      <w:r>
        <w:rPr>
          <w:w w:val="105"/>
        </w:rPr>
        <w:t>be administered</w:t>
      </w:r>
      <w:r>
        <w:rPr>
          <w:spacing w:val="1"/>
          <w:w w:val="105"/>
        </w:rPr>
        <w:t> </w:t>
      </w:r>
      <w:r>
        <w:rPr>
          <w:w w:val="105"/>
        </w:rPr>
        <w:t>safely</w:t>
      </w:r>
    </w:p>
    <w:p>
      <w:pPr>
        <w:pStyle w:val="BodyText"/>
        <w:spacing w:line="247" w:lineRule="auto"/>
        <w:ind w:left="1245" w:right="894" w:firstLine="270"/>
      </w:pPr>
      <w:r>
        <w:rPr/>
        <w:pict>
          <v:shape style="position:absolute;margin-left:98.277519pt;margin-top:4.408819pt;width:3.05pt;height:3.05pt;mso-position-horizontal-relative:page;mso-position-vertical-relative:paragraph;z-index:-19648" coordorigin="1966,88" coordsize="61,61" path="m2000,148l1992,148,1988,147,1966,122,1966,114,1992,88,2000,88,2026,114,2026,122,2000,148xe" filled="true" fillcolor="#000000" stroked="false">
            <v:path arrowok="t"/>
            <v:fill type="solid"/>
            <w10:wrap type="none"/>
          </v:shape>
        </w:pict>
      </w:r>
      <w:r>
        <w:rPr>
          <w:w w:val="105"/>
        </w:rPr>
        <w:t>Staff</w:t>
      </w:r>
      <w:r>
        <w:rPr>
          <w:spacing w:val="-16"/>
          <w:w w:val="105"/>
        </w:rPr>
        <w:t> </w:t>
      </w:r>
      <w:r>
        <w:rPr>
          <w:w w:val="105"/>
        </w:rPr>
        <w:t>must</w:t>
      </w:r>
      <w:r>
        <w:rPr>
          <w:spacing w:val="-16"/>
          <w:w w:val="105"/>
        </w:rPr>
        <w:t> </w:t>
      </w:r>
      <w:r>
        <w:rPr>
          <w:w w:val="105"/>
        </w:rPr>
        <w:t>ensure</w:t>
      </w:r>
      <w:r>
        <w:rPr>
          <w:spacing w:val="-16"/>
          <w:w w:val="105"/>
        </w:rPr>
        <w:t> </w:t>
      </w:r>
      <w:r>
        <w:rPr>
          <w:w w:val="105"/>
        </w:rPr>
        <w:t>that</w:t>
      </w:r>
      <w:r>
        <w:rPr>
          <w:spacing w:val="-16"/>
          <w:w w:val="105"/>
        </w:rPr>
        <w:t> </w:t>
      </w:r>
      <w:r>
        <w:rPr>
          <w:w w:val="105"/>
        </w:rPr>
        <w:t>people</w:t>
      </w:r>
      <w:r>
        <w:rPr>
          <w:spacing w:val="-16"/>
          <w:w w:val="105"/>
        </w:rPr>
        <w:t> </w:t>
      </w:r>
      <w:r>
        <w:rPr>
          <w:w w:val="105"/>
        </w:rPr>
        <w:t>who</w:t>
      </w:r>
      <w:r>
        <w:rPr>
          <w:spacing w:val="-15"/>
          <w:w w:val="105"/>
        </w:rPr>
        <w:t> </w:t>
      </w:r>
      <w:r>
        <w:rPr>
          <w:w w:val="105"/>
        </w:rPr>
        <w:t>require</w:t>
      </w:r>
      <w:r>
        <w:rPr>
          <w:spacing w:val="-16"/>
          <w:w w:val="105"/>
        </w:rPr>
        <w:t> </w:t>
      </w:r>
      <w:r>
        <w:rPr>
          <w:w w:val="105"/>
        </w:rPr>
        <w:t>medication</w:t>
      </w:r>
      <w:r>
        <w:rPr>
          <w:spacing w:val="-16"/>
          <w:w w:val="105"/>
        </w:rPr>
        <w:t> </w:t>
      </w:r>
      <w:r>
        <w:rPr>
          <w:w w:val="105"/>
        </w:rPr>
        <w:t>continue</w:t>
      </w:r>
      <w:r>
        <w:rPr>
          <w:spacing w:val="-16"/>
          <w:w w:val="105"/>
        </w:rPr>
        <w:t> </w:t>
      </w:r>
      <w:r>
        <w:rPr>
          <w:w w:val="105"/>
        </w:rPr>
        <w:t>to</w:t>
      </w:r>
      <w:r>
        <w:rPr>
          <w:spacing w:val="-16"/>
          <w:w w:val="105"/>
        </w:rPr>
        <w:t> </w:t>
      </w:r>
      <w:r>
        <w:rPr>
          <w:w w:val="105"/>
        </w:rPr>
        <w:t>receive</w:t>
      </w:r>
      <w:r>
        <w:rPr>
          <w:spacing w:val="-15"/>
          <w:w w:val="105"/>
        </w:rPr>
        <w:t> </w:t>
      </w:r>
      <w:r>
        <w:rPr>
          <w:w w:val="105"/>
        </w:rPr>
        <w:t>their</w:t>
      </w:r>
      <w:r>
        <w:rPr>
          <w:spacing w:val="-16"/>
          <w:w w:val="105"/>
        </w:rPr>
        <w:t> </w:t>
      </w:r>
      <w:r>
        <w:rPr>
          <w:w w:val="105"/>
        </w:rPr>
        <w:t>medication correctly and safely while away from their</w:t>
      </w:r>
      <w:r>
        <w:rPr>
          <w:spacing w:val="5"/>
          <w:w w:val="105"/>
        </w:rPr>
        <w:t> </w:t>
      </w:r>
      <w:r>
        <w:rPr>
          <w:w w:val="105"/>
        </w:rPr>
        <w:t>home</w:t>
      </w:r>
    </w:p>
    <w:p>
      <w:pPr>
        <w:pStyle w:val="BodyText"/>
        <w:spacing w:line="247" w:lineRule="auto"/>
        <w:ind w:left="1245" w:right="894" w:firstLine="270"/>
      </w:pPr>
      <w:r>
        <w:rPr/>
        <w:pict>
          <v:shape style="position:absolute;margin-left:98.277519pt;margin-top:4.408845pt;width:3.05pt;height:3.05pt;mso-position-horizontal-relative:page;mso-position-vertical-relative:paragraph;z-index:-19624" coordorigin="1966,88" coordsize="61,61" path="m2000,148l1992,148,1988,147,1966,122,1966,114,1992,88,2000,88,2026,114,2026,122,2000,148xe" filled="true" fillcolor="#000000" stroked="false">
            <v:path arrowok="t"/>
            <v:fill type="solid"/>
            <w10:wrap type="none"/>
          </v:shape>
        </w:pict>
      </w:r>
      <w:r>
        <w:rPr>
          <w:w w:val="105"/>
        </w:rPr>
        <w:t>People</w:t>
      </w:r>
      <w:r>
        <w:rPr>
          <w:spacing w:val="-13"/>
          <w:w w:val="105"/>
        </w:rPr>
        <w:t> </w:t>
      </w:r>
      <w:r>
        <w:rPr>
          <w:w w:val="105"/>
        </w:rPr>
        <w:t>who</w:t>
      </w:r>
      <w:r>
        <w:rPr>
          <w:spacing w:val="-13"/>
          <w:w w:val="105"/>
        </w:rPr>
        <w:t> </w:t>
      </w:r>
      <w:r>
        <w:rPr>
          <w:w w:val="105"/>
        </w:rPr>
        <w:t>self-manage</w:t>
      </w:r>
      <w:r>
        <w:rPr>
          <w:spacing w:val="-13"/>
          <w:w w:val="105"/>
        </w:rPr>
        <w:t> </w:t>
      </w:r>
      <w:r>
        <w:rPr>
          <w:w w:val="105"/>
        </w:rPr>
        <w:t>their</w:t>
      </w:r>
      <w:r>
        <w:rPr>
          <w:spacing w:val="-13"/>
          <w:w w:val="105"/>
        </w:rPr>
        <w:t> </w:t>
      </w:r>
      <w:r>
        <w:rPr>
          <w:w w:val="105"/>
        </w:rPr>
        <w:t>medication</w:t>
      </w:r>
      <w:r>
        <w:rPr>
          <w:spacing w:val="-13"/>
          <w:w w:val="105"/>
        </w:rPr>
        <w:t> </w:t>
      </w:r>
      <w:r>
        <w:rPr>
          <w:w w:val="105"/>
        </w:rPr>
        <w:t>can</w:t>
      </w:r>
      <w:r>
        <w:rPr>
          <w:spacing w:val="-12"/>
          <w:w w:val="105"/>
        </w:rPr>
        <w:t> </w:t>
      </w:r>
      <w:r>
        <w:rPr>
          <w:w w:val="105"/>
        </w:rPr>
        <w:t>continue</w:t>
      </w:r>
      <w:r>
        <w:rPr>
          <w:spacing w:val="-13"/>
          <w:w w:val="105"/>
        </w:rPr>
        <w:t> </w:t>
      </w:r>
      <w:r>
        <w:rPr>
          <w:w w:val="105"/>
        </w:rPr>
        <w:t>to</w:t>
      </w:r>
      <w:r>
        <w:rPr>
          <w:spacing w:val="-13"/>
          <w:w w:val="105"/>
        </w:rPr>
        <w:t> </w:t>
      </w:r>
      <w:r>
        <w:rPr>
          <w:w w:val="105"/>
        </w:rPr>
        <w:t>do</w:t>
      </w:r>
      <w:r>
        <w:rPr>
          <w:spacing w:val="-13"/>
          <w:w w:val="105"/>
        </w:rPr>
        <w:t> </w:t>
      </w:r>
      <w:r>
        <w:rPr>
          <w:w w:val="105"/>
        </w:rPr>
        <w:t>so</w:t>
      </w:r>
      <w:r>
        <w:rPr>
          <w:spacing w:val="-13"/>
          <w:w w:val="105"/>
        </w:rPr>
        <w:t> </w:t>
      </w:r>
      <w:r>
        <w:rPr>
          <w:w w:val="105"/>
        </w:rPr>
        <w:t>when</w:t>
      </w:r>
      <w:r>
        <w:rPr>
          <w:spacing w:val="-12"/>
          <w:w w:val="105"/>
        </w:rPr>
        <w:t> </w:t>
      </w:r>
      <w:r>
        <w:rPr>
          <w:w w:val="105"/>
        </w:rPr>
        <w:t>away</w:t>
      </w:r>
      <w:r>
        <w:rPr>
          <w:spacing w:val="-13"/>
          <w:w w:val="105"/>
        </w:rPr>
        <w:t> </w:t>
      </w:r>
      <w:r>
        <w:rPr>
          <w:w w:val="105"/>
        </w:rPr>
        <w:t>from</w:t>
      </w:r>
      <w:r>
        <w:rPr>
          <w:spacing w:val="-13"/>
          <w:w w:val="105"/>
        </w:rPr>
        <w:t> </w:t>
      </w:r>
      <w:r>
        <w:rPr>
          <w:w w:val="105"/>
        </w:rPr>
        <w:t>their</w:t>
      </w:r>
      <w:r>
        <w:rPr>
          <w:spacing w:val="-13"/>
          <w:w w:val="105"/>
        </w:rPr>
        <w:t> </w:t>
      </w:r>
      <w:r>
        <w:rPr>
          <w:w w:val="105"/>
        </w:rPr>
        <w:t>usual home</w:t>
      </w:r>
    </w:p>
    <w:p>
      <w:pPr>
        <w:pStyle w:val="BodyText"/>
        <w:rPr>
          <w:sz w:val="20"/>
        </w:rPr>
      </w:pPr>
    </w:p>
    <w:p>
      <w:pPr>
        <w:pStyle w:val="BodyText"/>
        <w:rPr>
          <w:sz w:val="20"/>
        </w:rPr>
      </w:pPr>
    </w:p>
    <w:p>
      <w:pPr>
        <w:pStyle w:val="BodyText"/>
        <w:spacing w:before="2"/>
        <w:rPr>
          <w:sz w:val="15"/>
        </w:rPr>
      </w:pPr>
      <w:r>
        <w:rPr/>
        <w:pict>
          <v:group style="position:absolute;margin-left:42pt;margin-top:10.717612pt;width:511pt;height:26.3pt;mso-position-horizontal-relative:page;mso-position-vertical-relative:paragraph;z-index:1928;mso-wrap-distance-left:0;mso-wrap-distance-right:0" coordorigin="840,214" coordsize="10220,526">
            <v:rect style="position:absolute;left:840;top:214;width:10220;height:526" filled="true" fillcolor="#d938d1" stroked="false">
              <v:fill type="solid"/>
            </v:rect>
            <v:shape style="position:absolute;left:915;top:289;width:376;height:376" type="#_x0000_t75" stroked="false">
              <v:imagedata r:id="rId21" o:title=""/>
            </v:shape>
            <v:shape style="position:absolute;left:840;top:214;width:10220;height:526" type="#_x0000_t202" filled="false" stroked="false">
              <v:textbox inset="0,0,0,0">
                <w:txbxContent>
                  <w:p>
                    <w:pPr>
                      <w:spacing w:before="139"/>
                      <w:ind w:left="675" w:right="0" w:firstLine="0"/>
                      <w:jc w:val="left"/>
                      <w:rPr>
                        <w:b/>
                        <w:sz w:val="22"/>
                      </w:rPr>
                    </w:pPr>
                    <w:r>
                      <w:rPr>
                        <w:b/>
                        <w:color w:val="FFFFFF"/>
                        <w:sz w:val="22"/>
                      </w:rPr>
                      <w:t>8. Key Facts - People Affected by The Service</w:t>
                    </w:r>
                  </w:p>
                </w:txbxContent>
              </v:textbox>
              <w10:wrap type="none"/>
            </v:shape>
            <w10:wrap type="topAndBottom"/>
          </v:group>
        </w:pict>
      </w:r>
    </w:p>
    <w:p>
      <w:pPr>
        <w:pStyle w:val="BodyText"/>
        <w:spacing w:before="7"/>
        <w:rPr>
          <w:sz w:val="8"/>
        </w:rPr>
      </w:pPr>
    </w:p>
    <w:p>
      <w:pPr>
        <w:pStyle w:val="BodyText"/>
        <w:spacing w:before="99"/>
        <w:ind w:left="795"/>
      </w:pPr>
      <w:r>
        <w:rPr>
          <w:w w:val="105"/>
        </w:rPr>
        <w:t>People affected by this service should be aware of the following:</w:t>
      </w:r>
    </w:p>
    <w:p>
      <w:pPr>
        <w:pStyle w:val="BodyText"/>
        <w:spacing w:line="247" w:lineRule="auto" w:before="6"/>
        <w:ind w:left="1245" w:right="894" w:firstLine="270"/>
      </w:pPr>
      <w:r>
        <w:rPr/>
        <w:pict>
          <v:shape style="position:absolute;margin-left:98.277519pt;margin-top:4.708844pt;width:3.05pt;height:3.05pt;mso-position-horizontal-relative:page;mso-position-vertical-relative:paragraph;z-index:-19600" coordorigin="1966,94" coordsize="61,61" path="m2000,154l1992,154,1988,153,1966,128,1966,120,1992,94,2000,94,2026,120,2026,128,2000,154xe" filled="true" fillcolor="#000000" stroked="false">
            <v:path arrowok="t"/>
            <v:fill type="solid"/>
            <w10:wrap type="none"/>
          </v:shape>
        </w:pict>
      </w:r>
      <w:r>
        <w:rPr>
          <w:spacing w:val="-7"/>
          <w:w w:val="105"/>
        </w:rPr>
        <w:t>You</w:t>
      </w:r>
      <w:r>
        <w:rPr>
          <w:spacing w:val="-13"/>
          <w:w w:val="105"/>
        </w:rPr>
        <w:t> </w:t>
      </w:r>
      <w:r>
        <w:rPr>
          <w:w w:val="105"/>
        </w:rPr>
        <w:t>will</w:t>
      </w:r>
      <w:r>
        <w:rPr>
          <w:spacing w:val="-13"/>
          <w:w w:val="105"/>
        </w:rPr>
        <w:t> </w:t>
      </w:r>
      <w:r>
        <w:rPr>
          <w:w w:val="105"/>
        </w:rPr>
        <w:t>be</w:t>
      </w:r>
      <w:r>
        <w:rPr>
          <w:spacing w:val="-12"/>
          <w:w w:val="105"/>
        </w:rPr>
        <w:t> </w:t>
      </w:r>
      <w:r>
        <w:rPr>
          <w:w w:val="105"/>
        </w:rPr>
        <w:t>given</w:t>
      </w:r>
      <w:r>
        <w:rPr>
          <w:spacing w:val="-13"/>
          <w:w w:val="105"/>
        </w:rPr>
        <w:t> </w:t>
      </w:r>
      <w:r>
        <w:rPr>
          <w:w w:val="105"/>
        </w:rPr>
        <w:t>the</w:t>
      </w:r>
      <w:r>
        <w:rPr>
          <w:spacing w:val="-12"/>
          <w:w w:val="105"/>
        </w:rPr>
        <w:t> </w:t>
      </w:r>
      <w:r>
        <w:rPr>
          <w:w w:val="105"/>
        </w:rPr>
        <w:t>medication</w:t>
      </w:r>
      <w:r>
        <w:rPr>
          <w:spacing w:val="-13"/>
          <w:w w:val="105"/>
        </w:rPr>
        <w:t> </w:t>
      </w:r>
      <w:r>
        <w:rPr>
          <w:w w:val="105"/>
        </w:rPr>
        <w:t>in</w:t>
      </w:r>
      <w:r>
        <w:rPr>
          <w:spacing w:val="-13"/>
          <w:w w:val="105"/>
        </w:rPr>
        <w:t> </w:t>
      </w:r>
      <w:r>
        <w:rPr>
          <w:w w:val="105"/>
        </w:rPr>
        <w:t>an</w:t>
      </w:r>
      <w:r>
        <w:rPr>
          <w:spacing w:val="-12"/>
          <w:w w:val="105"/>
        </w:rPr>
        <w:t> </w:t>
      </w:r>
      <w:r>
        <w:rPr>
          <w:w w:val="105"/>
        </w:rPr>
        <w:t>appropriate</w:t>
      </w:r>
      <w:r>
        <w:rPr>
          <w:spacing w:val="-13"/>
          <w:w w:val="105"/>
        </w:rPr>
        <w:t> </w:t>
      </w:r>
      <w:r>
        <w:rPr>
          <w:w w:val="105"/>
        </w:rPr>
        <w:t>container</w:t>
      </w:r>
      <w:r>
        <w:rPr>
          <w:spacing w:val="-12"/>
          <w:w w:val="105"/>
        </w:rPr>
        <w:t> </w:t>
      </w:r>
      <w:r>
        <w:rPr>
          <w:w w:val="105"/>
        </w:rPr>
        <w:t>with</w:t>
      </w:r>
      <w:r>
        <w:rPr>
          <w:spacing w:val="-13"/>
          <w:w w:val="105"/>
        </w:rPr>
        <w:t> </w:t>
      </w:r>
      <w:r>
        <w:rPr>
          <w:w w:val="105"/>
        </w:rPr>
        <w:t>full</w:t>
      </w:r>
      <w:r>
        <w:rPr>
          <w:spacing w:val="-13"/>
          <w:w w:val="105"/>
        </w:rPr>
        <w:t> </w:t>
      </w:r>
      <w:r>
        <w:rPr>
          <w:w w:val="105"/>
        </w:rPr>
        <w:t>instructions</w:t>
      </w:r>
      <w:r>
        <w:rPr>
          <w:spacing w:val="-12"/>
          <w:w w:val="105"/>
        </w:rPr>
        <w:t> </w:t>
      </w:r>
      <w:r>
        <w:rPr>
          <w:w w:val="105"/>
        </w:rPr>
        <w:t>on</w:t>
      </w:r>
      <w:r>
        <w:rPr>
          <w:spacing w:val="-13"/>
          <w:w w:val="105"/>
        </w:rPr>
        <w:t> </w:t>
      </w:r>
      <w:r>
        <w:rPr>
          <w:w w:val="105"/>
        </w:rPr>
        <w:t>when, how and how much medication is</w:t>
      </w:r>
      <w:r>
        <w:rPr>
          <w:spacing w:val="6"/>
          <w:w w:val="105"/>
        </w:rPr>
        <w:t> </w:t>
      </w:r>
      <w:r>
        <w:rPr>
          <w:w w:val="105"/>
        </w:rPr>
        <w:t>required</w:t>
      </w:r>
    </w:p>
    <w:p>
      <w:pPr>
        <w:pStyle w:val="BodyText"/>
        <w:spacing w:line="247" w:lineRule="auto"/>
        <w:ind w:left="1245" w:right="894" w:firstLine="270"/>
      </w:pPr>
      <w:r>
        <w:rPr/>
        <w:pict>
          <v:shape style="position:absolute;margin-left:98.277519pt;margin-top:4.408809pt;width:3.05pt;height:3.05pt;mso-position-horizontal-relative:page;mso-position-vertical-relative:paragraph;z-index:-19576" coordorigin="1966,88" coordsize="61,61" path="m2000,148l1992,148,1988,147,1966,122,1966,114,1992,88,2000,88,2026,114,2026,122,2000,148xe" filled="true" fillcolor="#000000" stroked="false">
            <v:path arrowok="t"/>
            <v:fill type="solid"/>
            <w10:wrap type="none"/>
          </v:shape>
        </w:pict>
      </w:r>
      <w:r>
        <w:rPr>
          <w:w w:val="105"/>
        </w:rPr>
        <w:t>If</w:t>
      </w:r>
      <w:r>
        <w:rPr>
          <w:spacing w:val="-15"/>
          <w:w w:val="105"/>
        </w:rPr>
        <w:t> </w:t>
      </w:r>
      <w:r>
        <w:rPr>
          <w:w w:val="105"/>
        </w:rPr>
        <w:t>you</w:t>
      </w:r>
      <w:r>
        <w:rPr>
          <w:spacing w:val="-14"/>
          <w:w w:val="105"/>
        </w:rPr>
        <w:t> </w:t>
      </w:r>
      <w:r>
        <w:rPr>
          <w:w w:val="105"/>
        </w:rPr>
        <w:t>do</w:t>
      </w:r>
      <w:r>
        <w:rPr>
          <w:spacing w:val="-15"/>
          <w:w w:val="105"/>
        </w:rPr>
        <w:t> </w:t>
      </w:r>
      <w:r>
        <w:rPr>
          <w:w w:val="105"/>
        </w:rPr>
        <w:t>not</w:t>
      </w:r>
      <w:r>
        <w:rPr>
          <w:spacing w:val="-14"/>
          <w:w w:val="105"/>
        </w:rPr>
        <w:t> </w:t>
      </w:r>
      <w:r>
        <w:rPr>
          <w:w w:val="105"/>
        </w:rPr>
        <w:t>feel</w:t>
      </w:r>
      <w:r>
        <w:rPr>
          <w:spacing w:val="-15"/>
          <w:w w:val="105"/>
        </w:rPr>
        <w:t> </w:t>
      </w:r>
      <w:r>
        <w:rPr>
          <w:w w:val="105"/>
        </w:rPr>
        <w:t>confident</w:t>
      </w:r>
      <w:r>
        <w:rPr>
          <w:spacing w:val="-14"/>
          <w:w w:val="105"/>
        </w:rPr>
        <w:t> </w:t>
      </w:r>
      <w:r>
        <w:rPr>
          <w:w w:val="105"/>
        </w:rPr>
        <w:t>supporting</w:t>
      </w:r>
      <w:r>
        <w:rPr>
          <w:spacing w:val="-15"/>
          <w:w w:val="105"/>
        </w:rPr>
        <w:t> </w:t>
      </w:r>
      <w:r>
        <w:rPr>
          <w:w w:val="105"/>
        </w:rPr>
        <w:t>medication</w:t>
      </w:r>
      <w:r>
        <w:rPr>
          <w:spacing w:val="-14"/>
          <w:w w:val="105"/>
        </w:rPr>
        <w:t> </w:t>
      </w:r>
      <w:r>
        <w:rPr>
          <w:w w:val="105"/>
        </w:rPr>
        <w:t>administration,</w:t>
      </w:r>
      <w:r>
        <w:rPr>
          <w:spacing w:val="-15"/>
          <w:w w:val="105"/>
        </w:rPr>
        <w:t> </w:t>
      </w:r>
      <w:r>
        <w:rPr>
          <w:w w:val="105"/>
        </w:rPr>
        <w:t>you</w:t>
      </w:r>
      <w:r>
        <w:rPr>
          <w:spacing w:val="-14"/>
          <w:w w:val="105"/>
        </w:rPr>
        <w:t> </w:t>
      </w:r>
      <w:r>
        <w:rPr>
          <w:w w:val="105"/>
        </w:rPr>
        <w:t>must</w:t>
      </w:r>
      <w:r>
        <w:rPr>
          <w:spacing w:val="-14"/>
          <w:w w:val="105"/>
        </w:rPr>
        <w:t> </w:t>
      </w:r>
      <w:r>
        <w:rPr>
          <w:w w:val="105"/>
        </w:rPr>
        <w:t>discuss</w:t>
      </w:r>
      <w:r>
        <w:rPr>
          <w:spacing w:val="-15"/>
          <w:w w:val="105"/>
        </w:rPr>
        <w:t> </w:t>
      </w:r>
      <w:r>
        <w:rPr>
          <w:w w:val="105"/>
        </w:rPr>
        <w:t>this</w:t>
      </w:r>
      <w:r>
        <w:rPr>
          <w:spacing w:val="-14"/>
          <w:w w:val="105"/>
        </w:rPr>
        <w:t> </w:t>
      </w:r>
      <w:r>
        <w:rPr>
          <w:w w:val="105"/>
        </w:rPr>
        <w:t>with staff at Fairplacecare Limited so that other arrangements can be</w:t>
      </w:r>
      <w:r>
        <w:rPr>
          <w:spacing w:val="-15"/>
          <w:w w:val="105"/>
        </w:rPr>
        <w:t> </w:t>
      </w:r>
      <w:r>
        <w:rPr>
          <w:w w:val="105"/>
        </w:rPr>
        <w:t>made</w:t>
      </w:r>
    </w:p>
    <w:p>
      <w:pPr>
        <w:pStyle w:val="BodyText"/>
        <w:rPr>
          <w:sz w:val="20"/>
        </w:rPr>
      </w:pPr>
    </w:p>
    <w:p>
      <w:pPr>
        <w:pStyle w:val="BodyText"/>
        <w:rPr>
          <w:sz w:val="20"/>
        </w:rPr>
      </w:pPr>
    </w:p>
    <w:p>
      <w:pPr>
        <w:pStyle w:val="BodyText"/>
        <w:spacing w:before="2"/>
        <w:rPr>
          <w:sz w:val="15"/>
        </w:rPr>
      </w:pPr>
      <w:r>
        <w:rPr/>
        <w:pict>
          <v:group style="position:absolute;margin-left:42pt;margin-top:10.720649pt;width:511pt;height:26.3pt;mso-position-horizontal-relative:page;mso-position-vertical-relative:paragraph;z-index:1976;mso-wrap-distance-left:0;mso-wrap-distance-right:0" coordorigin="840,214" coordsize="10220,526">
            <v:rect style="position:absolute;left:840;top:214;width:10220;height:526" filled="true" fillcolor="#d938d1" stroked="false">
              <v:fill type="solid"/>
            </v:rect>
            <v:shape style="position:absolute;left:915;top:289;width:376;height:376" type="#_x0000_t75" stroked="false">
              <v:imagedata r:id="rId22" o:title=""/>
            </v:shape>
            <v:shape style="position:absolute;left:840;top:214;width:10220;height:526" type="#_x0000_t202" filled="false" stroked="false">
              <v:textbox inset="0,0,0,0">
                <w:txbxContent>
                  <w:p>
                    <w:pPr>
                      <w:spacing w:before="139"/>
                      <w:ind w:left="675" w:right="0" w:firstLine="0"/>
                      <w:jc w:val="left"/>
                      <w:rPr>
                        <w:b/>
                        <w:sz w:val="22"/>
                      </w:rPr>
                    </w:pPr>
                    <w:r>
                      <w:rPr>
                        <w:b/>
                        <w:color w:val="FFFFFF"/>
                        <w:sz w:val="22"/>
                      </w:rPr>
                      <w:t>Further Reading</w:t>
                    </w:r>
                  </w:p>
                </w:txbxContent>
              </v:textbox>
              <w10:wrap type="none"/>
            </v:shape>
            <w10:wrap type="topAndBottom"/>
          </v:group>
        </w:pict>
      </w:r>
    </w:p>
    <w:p>
      <w:pPr>
        <w:pStyle w:val="BodyText"/>
        <w:spacing w:before="7"/>
        <w:rPr>
          <w:sz w:val="8"/>
        </w:rPr>
      </w:pPr>
    </w:p>
    <w:p>
      <w:pPr>
        <w:pStyle w:val="Heading1"/>
        <w:spacing w:line="247" w:lineRule="auto" w:before="99"/>
        <w:ind w:left="795" w:right="741" w:firstLine="0"/>
      </w:pPr>
      <w:r>
        <w:rPr>
          <w:w w:val="105"/>
        </w:rPr>
        <w:t>NICE</w:t>
      </w:r>
      <w:r>
        <w:rPr>
          <w:spacing w:val="-13"/>
          <w:w w:val="105"/>
        </w:rPr>
        <w:t> </w:t>
      </w:r>
      <w:r>
        <w:rPr>
          <w:w w:val="105"/>
        </w:rPr>
        <w:t>-</w:t>
      </w:r>
      <w:r>
        <w:rPr>
          <w:spacing w:val="-12"/>
          <w:w w:val="105"/>
        </w:rPr>
        <w:t> </w:t>
      </w:r>
      <w:r>
        <w:rPr>
          <w:w w:val="105"/>
        </w:rPr>
        <w:t>Managing</w:t>
      </w:r>
      <w:r>
        <w:rPr>
          <w:spacing w:val="-12"/>
          <w:w w:val="105"/>
        </w:rPr>
        <w:t> </w:t>
      </w:r>
      <w:r>
        <w:rPr>
          <w:w w:val="105"/>
        </w:rPr>
        <w:t>Medicines</w:t>
      </w:r>
      <w:r>
        <w:rPr>
          <w:spacing w:val="-12"/>
          <w:w w:val="105"/>
        </w:rPr>
        <w:t> </w:t>
      </w:r>
      <w:r>
        <w:rPr>
          <w:w w:val="105"/>
        </w:rPr>
        <w:t>in</w:t>
      </w:r>
      <w:r>
        <w:rPr>
          <w:spacing w:val="-12"/>
          <w:w w:val="105"/>
        </w:rPr>
        <w:t> </w:t>
      </w:r>
      <w:r>
        <w:rPr>
          <w:w w:val="105"/>
        </w:rPr>
        <w:t>Care</w:t>
      </w:r>
      <w:r>
        <w:rPr>
          <w:spacing w:val="-12"/>
          <w:w w:val="105"/>
        </w:rPr>
        <w:t> </w:t>
      </w:r>
      <w:r>
        <w:rPr>
          <w:w w:val="105"/>
        </w:rPr>
        <w:t>Homes</w:t>
      </w:r>
      <w:r>
        <w:rPr>
          <w:spacing w:val="-13"/>
          <w:w w:val="105"/>
        </w:rPr>
        <w:t> </w:t>
      </w:r>
      <w:r>
        <w:rPr>
          <w:w w:val="105"/>
        </w:rPr>
        <w:t>(although</w:t>
      </w:r>
      <w:r>
        <w:rPr>
          <w:spacing w:val="-12"/>
          <w:w w:val="105"/>
        </w:rPr>
        <w:t> </w:t>
      </w:r>
      <w:r>
        <w:rPr>
          <w:w w:val="105"/>
        </w:rPr>
        <w:t>this</w:t>
      </w:r>
      <w:r>
        <w:rPr>
          <w:spacing w:val="-12"/>
          <w:w w:val="105"/>
        </w:rPr>
        <w:t> </w:t>
      </w:r>
      <w:r>
        <w:rPr>
          <w:w w:val="105"/>
        </w:rPr>
        <w:t>is</w:t>
      </w:r>
      <w:r>
        <w:rPr>
          <w:spacing w:val="-12"/>
          <w:w w:val="105"/>
        </w:rPr>
        <w:t> </w:t>
      </w:r>
      <w:r>
        <w:rPr>
          <w:w w:val="105"/>
        </w:rPr>
        <w:t>in</w:t>
      </w:r>
      <w:r>
        <w:rPr>
          <w:spacing w:val="-12"/>
          <w:w w:val="105"/>
        </w:rPr>
        <w:t> </w:t>
      </w:r>
      <w:r>
        <w:rPr>
          <w:w w:val="105"/>
        </w:rPr>
        <w:t>relation</w:t>
      </w:r>
      <w:r>
        <w:rPr>
          <w:spacing w:val="-12"/>
          <w:w w:val="105"/>
        </w:rPr>
        <w:t> </w:t>
      </w:r>
      <w:r>
        <w:rPr>
          <w:w w:val="105"/>
        </w:rPr>
        <w:t>to</w:t>
      </w:r>
      <w:r>
        <w:rPr>
          <w:spacing w:val="-13"/>
          <w:w w:val="105"/>
        </w:rPr>
        <w:t> </w:t>
      </w:r>
      <w:r>
        <w:rPr>
          <w:w w:val="105"/>
        </w:rPr>
        <w:t>care</w:t>
      </w:r>
      <w:r>
        <w:rPr>
          <w:spacing w:val="-12"/>
          <w:w w:val="105"/>
        </w:rPr>
        <w:t> </w:t>
      </w:r>
      <w:r>
        <w:rPr>
          <w:w w:val="105"/>
        </w:rPr>
        <w:t>homes,</w:t>
      </w:r>
      <w:r>
        <w:rPr>
          <w:spacing w:val="-12"/>
          <w:w w:val="105"/>
        </w:rPr>
        <w:t> </w:t>
      </w:r>
      <w:r>
        <w:rPr>
          <w:w w:val="105"/>
        </w:rPr>
        <w:t>there</w:t>
      </w:r>
      <w:r>
        <w:rPr>
          <w:spacing w:val="-12"/>
          <w:w w:val="105"/>
        </w:rPr>
        <w:t> </w:t>
      </w:r>
      <w:r>
        <w:rPr>
          <w:w w:val="105"/>
        </w:rPr>
        <w:t>are some important points on medication away from the</w:t>
      </w:r>
      <w:r>
        <w:rPr>
          <w:spacing w:val="-1"/>
          <w:w w:val="105"/>
        </w:rPr>
        <w:t> </w:t>
      </w:r>
      <w:r>
        <w:rPr>
          <w:w w:val="105"/>
        </w:rPr>
        <w:t>home):</w:t>
      </w:r>
    </w:p>
    <w:p>
      <w:pPr>
        <w:pStyle w:val="BodyText"/>
        <w:ind w:left="795"/>
      </w:pPr>
      <w:r>
        <w:rPr>
          <w:color w:val="0000ED"/>
          <w:spacing w:val="-109"/>
          <w:w w:val="105"/>
          <w:u w:val="single" w:color="0000ED"/>
        </w:rPr>
        <w:t>h</w:t>
      </w:r>
      <w:hyperlink r:id="rId23">
        <w:r>
          <w:rPr>
            <w:color w:val="0000ED"/>
            <w:spacing w:val="50"/>
            <w:w w:val="105"/>
          </w:rPr>
          <w:t> </w:t>
        </w:r>
        <w:r>
          <w:rPr>
            <w:color w:val="0000ED"/>
            <w:w w:val="105"/>
            <w:u w:val="single" w:color="0000ED"/>
          </w:rPr>
          <w:t>ttps://www.nice.org.uk/guidance/SC1/chapter/1-Recommendations</w:t>
        </w:r>
      </w:hyperlink>
    </w:p>
    <w:p>
      <w:pPr>
        <w:pStyle w:val="BodyText"/>
        <w:rPr>
          <w:sz w:val="20"/>
        </w:rPr>
      </w:pPr>
    </w:p>
    <w:p>
      <w:pPr>
        <w:pStyle w:val="BodyText"/>
        <w:rPr>
          <w:sz w:val="20"/>
        </w:rPr>
      </w:pPr>
    </w:p>
    <w:p>
      <w:pPr>
        <w:pStyle w:val="BodyText"/>
        <w:spacing w:before="8"/>
        <w:rPr>
          <w:sz w:val="15"/>
        </w:rPr>
      </w:pPr>
      <w:r>
        <w:rPr/>
        <w:pict>
          <v:group style="position:absolute;margin-left:42pt;margin-top:11.013226pt;width:511pt;height:26.3pt;mso-position-horizontal-relative:page;mso-position-vertical-relative:paragraph;z-index:2024;mso-wrap-distance-left:0;mso-wrap-distance-right:0" coordorigin="840,220" coordsize="10220,526">
            <v:rect style="position:absolute;left:840;top:220;width:10220;height:526" filled="true" fillcolor="#d938d1" stroked="false">
              <v:fill type="solid"/>
            </v:rect>
            <v:shape style="position:absolute;left:915;top:295;width:376;height:376" type="#_x0000_t75" stroked="false">
              <v:imagedata r:id="rId24" o:title=""/>
            </v:shape>
            <v:shape style="position:absolute;left:840;top:220;width:10220;height:526" type="#_x0000_t202" filled="false" stroked="false">
              <v:textbox inset="0,0,0,0">
                <w:txbxContent>
                  <w:p>
                    <w:pPr>
                      <w:spacing w:before="139"/>
                      <w:ind w:left="675" w:right="0" w:firstLine="0"/>
                      <w:jc w:val="left"/>
                      <w:rPr>
                        <w:b/>
                        <w:sz w:val="22"/>
                      </w:rPr>
                    </w:pPr>
                    <w:r>
                      <w:rPr>
                        <w:b/>
                        <w:color w:val="FFFFFF"/>
                        <w:sz w:val="22"/>
                      </w:rPr>
                      <w:t>Outstanding Practice</w:t>
                    </w:r>
                  </w:p>
                </w:txbxContent>
              </v:textbox>
              <w10:wrap type="none"/>
            </v:shape>
            <w10:wrap type="topAndBottom"/>
          </v:group>
        </w:pict>
      </w:r>
    </w:p>
    <w:p>
      <w:pPr>
        <w:pStyle w:val="BodyText"/>
        <w:spacing w:before="7"/>
        <w:rPr>
          <w:sz w:val="8"/>
        </w:rPr>
      </w:pPr>
    </w:p>
    <w:p>
      <w:pPr>
        <w:pStyle w:val="BodyText"/>
        <w:spacing w:before="99"/>
        <w:ind w:left="795"/>
      </w:pPr>
      <w:r>
        <w:rPr>
          <w:w w:val="105"/>
        </w:rPr>
        <w:t>To be "outstanding" in this policy area you could provide evidence that:</w:t>
      </w:r>
    </w:p>
    <w:p>
      <w:pPr>
        <w:pStyle w:val="BodyText"/>
        <w:spacing w:line="247" w:lineRule="auto" w:before="6"/>
        <w:ind w:left="1245" w:right="894" w:firstLine="270"/>
      </w:pPr>
      <w:r>
        <w:rPr/>
        <w:pict>
          <v:shape style="position:absolute;margin-left:98.277519pt;margin-top:4.708837pt;width:3.05pt;height:3.05pt;mso-position-horizontal-relative:page;mso-position-vertical-relative:paragraph;z-index:-19552" coordorigin="1966,94" coordsize="61,61" path="m2000,154l1992,154,1988,153,1966,128,1966,120,1992,94,2000,94,2026,120,2026,128,2000,154xe" filled="true" fillcolor="#000000" stroked="false">
            <v:path arrowok="t"/>
            <v:fill type="solid"/>
            <w10:wrap type="none"/>
          </v:shape>
        </w:pict>
      </w:r>
      <w:r>
        <w:rPr>
          <w:w w:val="105"/>
        </w:rPr>
        <w:t>Regular</w:t>
      </w:r>
      <w:r>
        <w:rPr>
          <w:spacing w:val="-18"/>
          <w:w w:val="105"/>
        </w:rPr>
        <w:t> </w:t>
      </w:r>
      <w:r>
        <w:rPr>
          <w:w w:val="105"/>
        </w:rPr>
        <w:t>auditing</w:t>
      </w:r>
      <w:r>
        <w:rPr>
          <w:spacing w:val="-17"/>
          <w:w w:val="105"/>
        </w:rPr>
        <w:t> </w:t>
      </w:r>
      <w:r>
        <w:rPr>
          <w:w w:val="105"/>
        </w:rPr>
        <w:t>and</w:t>
      </w:r>
      <w:r>
        <w:rPr>
          <w:spacing w:val="-18"/>
          <w:w w:val="105"/>
        </w:rPr>
        <w:t> </w:t>
      </w:r>
      <w:r>
        <w:rPr>
          <w:w w:val="105"/>
        </w:rPr>
        <w:t>monitoring</w:t>
      </w:r>
      <w:r>
        <w:rPr>
          <w:spacing w:val="-17"/>
          <w:w w:val="105"/>
        </w:rPr>
        <w:t> </w:t>
      </w:r>
      <w:r>
        <w:rPr>
          <w:w w:val="105"/>
        </w:rPr>
        <w:t>of</w:t>
      </w:r>
      <w:r>
        <w:rPr>
          <w:spacing w:val="-18"/>
          <w:w w:val="105"/>
        </w:rPr>
        <w:t> </w:t>
      </w:r>
      <w:r>
        <w:rPr>
          <w:w w:val="105"/>
        </w:rPr>
        <w:t>medication</w:t>
      </w:r>
      <w:r>
        <w:rPr>
          <w:spacing w:val="-17"/>
          <w:w w:val="105"/>
        </w:rPr>
        <w:t> </w:t>
      </w:r>
      <w:r>
        <w:rPr>
          <w:w w:val="105"/>
        </w:rPr>
        <w:t>management</w:t>
      </w:r>
      <w:r>
        <w:rPr>
          <w:spacing w:val="-17"/>
          <w:w w:val="105"/>
        </w:rPr>
        <w:t> </w:t>
      </w:r>
      <w:r>
        <w:rPr>
          <w:w w:val="105"/>
        </w:rPr>
        <w:t>processes</w:t>
      </w:r>
      <w:r>
        <w:rPr>
          <w:spacing w:val="-18"/>
          <w:w w:val="105"/>
        </w:rPr>
        <w:t> </w:t>
      </w:r>
      <w:r>
        <w:rPr>
          <w:w w:val="105"/>
        </w:rPr>
        <w:t>takes</w:t>
      </w:r>
      <w:r>
        <w:rPr>
          <w:spacing w:val="-17"/>
          <w:w w:val="105"/>
        </w:rPr>
        <w:t> </w:t>
      </w:r>
      <w:r>
        <w:rPr>
          <w:w w:val="105"/>
        </w:rPr>
        <w:t>place</w:t>
      </w:r>
      <w:r>
        <w:rPr>
          <w:spacing w:val="-18"/>
          <w:w w:val="105"/>
        </w:rPr>
        <w:t> </w:t>
      </w:r>
      <w:r>
        <w:rPr>
          <w:w w:val="105"/>
        </w:rPr>
        <w:t>to</w:t>
      </w:r>
      <w:r>
        <w:rPr>
          <w:spacing w:val="-17"/>
          <w:w w:val="105"/>
        </w:rPr>
        <w:t> </w:t>
      </w:r>
      <w:r>
        <w:rPr>
          <w:w w:val="105"/>
        </w:rPr>
        <w:t>drive continual</w:t>
      </w:r>
      <w:r>
        <w:rPr>
          <w:spacing w:val="1"/>
          <w:w w:val="105"/>
        </w:rPr>
        <w:t> </w:t>
      </w:r>
      <w:r>
        <w:rPr>
          <w:w w:val="105"/>
        </w:rPr>
        <w:t>improvement</w:t>
      </w:r>
    </w:p>
    <w:p>
      <w:pPr>
        <w:pStyle w:val="BodyText"/>
        <w:spacing w:line="247" w:lineRule="auto"/>
        <w:ind w:left="1245" w:right="894" w:firstLine="270"/>
      </w:pPr>
      <w:r>
        <w:rPr/>
        <w:pict>
          <v:shape style="position:absolute;margin-left:98.277519pt;margin-top:4.408832pt;width:3.05pt;height:3.05pt;mso-position-horizontal-relative:page;mso-position-vertical-relative:paragraph;z-index:-19528" coordorigin="1966,88" coordsize="61,61" path="m2000,148l1992,148,1988,147,1966,122,1966,114,1992,88,2000,88,2026,114,2026,122,2000,148xe" filled="true" fillcolor="#000000" stroked="false">
            <v:path arrowok="t"/>
            <v:fill type="solid"/>
            <w10:wrap type="none"/>
          </v:shape>
        </w:pict>
      </w:r>
      <w:r>
        <w:rPr>
          <w:w w:val="105"/>
        </w:rPr>
        <w:t>The</w:t>
      </w:r>
      <w:r>
        <w:rPr>
          <w:spacing w:val="-13"/>
          <w:w w:val="105"/>
        </w:rPr>
        <w:t> </w:t>
      </w:r>
      <w:r>
        <w:rPr>
          <w:w w:val="105"/>
        </w:rPr>
        <w:t>Service</w:t>
      </w:r>
      <w:r>
        <w:rPr>
          <w:spacing w:val="-12"/>
          <w:w w:val="105"/>
        </w:rPr>
        <w:t> </w:t>
      </w:r>
      <w:r>
        <w:rPr>
          <w:w w:val="105"/>
        </w:rPr>
        <w:t>User's</w:t>
      </w:r>
      <w:r>
        <w:rPr>
          <w:spacing w:val="-12"/>
          <w:w w:val="105"/>
        </w:rPr>
        <w:t> </w:t>
      </w:r>
      <w:r>
        <w:rPr>
          <w:w w:val="105"/>
        </w:rPr>
        <w:t>personal</w:t>
      </w:r>
      <w:r>
        <w:rPr>
          <w:spacing w:val="-12"/>
          <w:w w:val="105"/>
        </w:rPr>
        <w:t> </w:t>
      </w:r>
      <w:r>
        <w:rPr>
          <w:w w:val="105"/>
        </w:rPr>
        <w:t>choice</w:t>
      </w:r>
      <w:r>
        <w:rPr>
          <w:spacing w:val="-12"/>
          <w:w w:val="105"/>
        </w:rPr>
        <w:t> </w:t>
      </w:r>
      <w:r>
        <w:rPr>
          <w:w w:val="105"/>
        </w:rPr>
        <w:t>is</w:t>
      </w:r>
      <w:r>
        <w:rPr>
          <w:spacing w:val="-12"/>
          <w:w w:val="105"/>
        </w:rPr>
        <w:t> </w:t>
      </w:r>
      <w:r>
        <w:rPr>
          <w:w w:val="105"/>
        </w:rPr>
        <w:t>reflected</w:t>
      </w:r>
      <w:r>
        <w:rPr>
          <w:spacing w:val="-12"/>
          <w:w w:val="105"/>
        </w:rPr>
        <w:t> </w:t>
      </w:r>
      <w:r>
        <w:rPr>
          <w:w w:val="105"/>
        </w:rPr>
        <w:t>in</w:t>
      </w:r>
      <w:r>
        <w:rPr>
          <w:spacing w:val="-12"/>
          <w:w w:val="105"/>
        </w:rPr>
        <w:t> </w:t>
      </w:r>
      <w:r>
        <w:rPr>
          <w:w w:val="105"/>
        </w:rPr>
        <w:t>Care</w:t>
      </w:r>
      <w:r>
        <w:rPr>
          <w:spacing w:val="-12"/>
          <w:w w:val="105"/>
        </w:rPr>
        <w:t> </w:t>
      </w:r>
      <w:r>
        <w:rPr>
          <w:w w:val="105"/>
        </w:rPr>
        <w:t>Plans</w:t>
      </w:r>
      <w:r>
        <w:rPr>
          <w:spacing w:val="-12"/>
          <w:w w:val="105"/>
        </w:rPr>
        <w:t> </w:t>
      </w:r>
      <w:r>
        <w:rPr>
          <w:w w:val="105"/>
        </w:rPr>
        <w:t>and</w:t>
      </w:r>
      <w:r>
        <w:rPr>
          <w:spacing w:val="-12"/>
          <w:w w:val="105"/>
        </w:rPr>
        <w:t> </w:t>
      </w:r>
      <w:r>
        <w:rPr>
          <w:w w:val="105"/>
        </w:rPr>
        <w:t>they</w:t>
      </w:r>
      <w:r>
        <w:rPr>
          <w:spacing w:val="-12"/>
          <w:w w:val="105"/>
        </w:rPr>
        <w:t> </w:t>
      </w:r>
      <w:r>
        <w:rPr>
          <w:w w:val="105"/>
        </w:rPr>
        <w:t>are</w:t>
      </w:r>
      <w:r>
        <w:rPr>
          <w:spacing w:val="-12"/>
          <w:w w:val="105"/>
        </w:rPr>
        <w:t> </w:t>
      </w:r>
      <w:r>
        <w:rPr>
          <w:w w:val="105"/>
        </w:rPr>
        <w:t>supported</w:t>
      </w:r>
      <w:r>
        <w:rPr>
          <w:spacing w:val="-12"/>
          <w:w w:val="105"/>
        </w:rPr>
        <w:t> </w:t>
      </w:r>
      <w:r>
        <w:rPr>
          <w:w w:val="105"/>
        </w:rPr>
        <w:t>to</w:t>
      </w:r>
      <w:r>
        <w:rPr>
          <w:spacing w:val="-12"/>
          <w:w w:val="105"/>
        </w:rPr>
        <w:t> </w:t>
      </w:r>
      <w:r>
        <w:rPr>
          <w:w w:val="105"/>
        </w:rPr>
        <w:t>self- manage wherever possible. Staff follow the Care</w:t>
      </w:r>
      <w:r>
        <w:rPr>
          <w:spacing w:val="2"/>
          <w:w w:val="105"/>
        </w:rPr>
        <w:t> </w:t>
      </w:r>
      <w:r>
        <w:rPr>
          <w:w w:val="105"/>
        </w:rPr>
        <w:t>Plans</w:t>
      </w:r>
    </w:p>
    <w:p>
      <w:pPr>
        <w:pStyle w:val="BodyText"/>
        <w:spacing w:line="247" w:lineRule="auto" w:before="1"/>
        <w:ind w:left="1245" w:right="894" w:firstLine="270"/>
      </w:pPr>
      <w:r>
        <w:rPr/>
        <w:pict>
          <v:shape style="position:absolute;margin-left:98.277519pt;margin-top:4.458827pt;width:3.05pt;height:3.05pt;mso-position-horizontal-relative:page;mso-position-vertical-relative:paragraph;z-index:-19504" coordorigin="1966,89" coordsize="61,61" path="m2000,149l1992,149,1988,148,1966,123,1966,115,1992,89,2000,89,2026,115,2026,123,2000,149xe" filled="true" fillcolor="#000000" stroked="false">
            <v:path arrowok="t"/>
            <v:fill type="solid"/>
            <w10:wrap type="none"/>
          </v:shape>
        </w:pict>
      </w:r>
      <w:r>
        <w:rPr>
          <w:w w:val="105"/>
        </w:rPr>
        <w:t>Risks</w:t>
      </w:r>
      <w:r>
        <w:rPr>
          <w:spacing w:val="-19"/>
          <w:w w:val="105"/>
        </w:rPr>
        <w:t> </w:t>
      </w:r>
      <w:r>
        <w:rPr>
          <w:w w:val="105"/>
        </w:rPr>
        <w:t>to</w:t>
      </w:r>
      <w:r>
        <w:rPr>
          <w:spacing w:val="-18"/>
          <w:w w:val="105"/>
        </w:rPr>
        <w:t> </w:t>
      </w:r>
      <w:r>
        <w:rPr>
          <w:w w:val="105"/>
        </w:rPr>
        <w:t>individuals</w:t>
      </w:r>
      <w:r>
        <w:rPr>
          <w:spacing w:val="-18"/>
          <w:w w:val="105"/>
        </w:rPr>
        <w:t> </w:t>
      </w:r>
      <w:r>
        <w:rPr>
          <w:w w:val="105"/>
        </w:rPr>
        <w:t>are</w:t>
      </w:r>
      <w:r>
        <w:rPr>
          <w:spacing w:val="-18"/>
          <w:w w:val="105"/>
        </w:rPr>
        <w:t> </w:t>
      </w:r>
      <w:r>
        <w:rPr>
          <w:w w:val="105"/>
        </w:rPr>
        <w:t>thoroughly</w:t>
      </w:r>
      <w:r>
        <w:rPr>
          <w:spacing w:val="-18"/>
          <w:w w:val="105"/>
        </w:rPr>
        <w:t> </w:t>
      </w:r>
      <w:r>
        <w:rPr>
          <w:w w:val="105"/>
        </w:rPr>
        <w:t>assessed</w:t>
      </w:r>
      <w:r>
        <w:rPr>
          <w:spacing w:val="-18"/>
          <w:w w:val="105"/>
        </w:rPr>
        <w:t> </w:t>
      </w:r>
      <w:r>
        <w:rPr>
          <w:w w:val="105"/>
        </w:rPr>
        <w:t>and</w:t>
      </w:r>
      <w:r>
        <w:rPr>
          <w:spacing w:val="-18"/>
          <w:w w:val="105"/>
        </w:rPr>
        <w:t> </w:t>
      </w:r>
      <w:r>
        <w:rPr>
          <w:w w:val="105"/>
        </w:rPr>
        <w:t>extensive</w:t>
      </w:r>
      <w:r>
        <w:rPr>
          <w:spacing w:val="-18"/>
          <w:w w:val="105"/>
        </w:rPr>
        <w:t> </w:t>
      </w:r>
      <w:r>
        <w:rPr>
          <w:w w:val="105"/>
        </w:rPr>
        <w:t>information</w:t>
      </w:r>
      <w:r>
        <w:rPr>
          <w:spacing w:val="-18"/>
          <w:w w:val="105"/>
        </w:rPr>
        <w:t> </w:t>
      </w:r>
      <w:r>
        <w:rPr>
          <w:w w:val="105"/>
        </w:rPr>
        <w:t>and</w:t>
      </w:r>
      <w:r>
        <w:rPr>
          <w:spacing w:val="-19"/>
          <w:w w:val="105"/>
        </w:rPr>
        <w:t> </w:t>
      </w:r>
      <w:r>
        <w:rPr>
          <w:w w:val="105"/>
        </w:rPr>
        <w:t>control</w:t>
      </w:r>
      <w:r>
        <w:rPr>
          <w:spacing w:val="-18"/>
          <w:w w:val="105"/>
        </w:rPr>
        <w:t> </w:t>
      </w:r>
      <w:r>
        <w:rPr>
          <w:w w:val="105"/>
        </w:rPr>
        <w:t>measures are put in place for staff to </w:t>
      </w:r>
      <w:r>
        <w:rPr>
          <w:spacing w:val="-3"/>
          <w:w w:val="105"/>
        </w:rPr>
        <w:t>follow. </w:t>
      </w:r>
      <w:r>
        <w:rPr>
          <w:w w:val="105"/>
        </w:rPr>
        <w:t>This maximises the Service User's opportunities for independence whilst minimising the risks they face when away from their</w:t>
      </w:r>
      <w:r>
        <w:rPr>
          <w:spacing w:val="-32"/>
          <w:w w:val="105"/>
        </w:rPr>
        <w:t> </w:t>
      </w:r>
      <w:r>
        <w:rPr>
          <w:w w:val="105"/>
        </w:rPr>
        <w:t>home</w:t>
      </w:r>
    </w:p>
    <w:p>
      <w:pPr>
        <w:pStyle w:val="BodyText"/>
        <w:spacing w:line="247" w:lineRule="auto"/>
        <w:ind w:left="1245" w:firstLine="270"/>
      </w:pPr>
      <w:r>
        <w:rPr/>
        <w:pict>
          <v:shape style="position:absolute;margin-left:98.277519pt;margin-top:4.408836pt;width:3.05pt;height:3.05pt;mso-position-horizontal-relative:page;mso-position-vertical-relative:paragraph;z-index:-19480" coordorigin="1966,88" coordsize="61,61" path="m2000,148l1992,148,1988,147,1966,122,1966,114,1992,88,2000,88,2026,114,2026,122,2000,148xe" filled="true" fillcolor="#000000" stroked="false">
            <v:path arrowok="t"/>
            <v:fill type="solid"/>
            <w10:wrap type="none"/>
          </v:shape>
        </w:pict>
      </w:r>
      <w:r>
        <w:rPr>
          <w:w w:val="105"/>
        </w:rPr>
        <w:t>There</w:t>
      </w:r>
      <w:r>
        <w:rPr>
          <w:spacing w:val="-14"/>
          <w:w w:val="105"/>
        </w:rPr>
        <w:t> </w:t>
      </w:r>
      <w:r>
        <w:rPr>
          <w:w w:val="105"/>
        </w:rPr>
        <w:t>is</w:t>
      </w:r>
      <w:r>
        <w:rPr>
          <w:spacing w:val="-13"/>
          <w:w w:val="105"/>
        </w:rPr>
        <w:t> </w:t>
      </w:r>
      <w:r>
        <w:rPr>
          <w:w w:val="105"/>
        </w:rPr>
        <w:t>evidence</w:t>
      </w:r>
      <w:r>
        <w:rPr>
          <w:spacing w:val="-14"/>
          <w:w w:val="105"/>
        </w:rPr>
        <w:t> </w:t>
      </w:r>
      <w:r>
        <w:rPr>
          <w:w w:val="105"/>
        </w:rPr>
        <w:t>of</w:t>
      </w:r>
      <w:r>
        <w:rPr>
          <w:spacing w:val="-13"/>
          <w:w w:val="105"/>
        </w:rPr>
        <w:t> </w:t>
      </w:r>
      <w:r>
        <w:rPr>
          <w:w w:val="105"/>
        </w:rPr>
        <w:t>partnership</w:t>
      </w:r>
      <w:r>
        <w:rPr>
          <w:spacing w:val="-13"/>
          <w:w w:val="105"/>
        </w:rPr>
        <w:t> </w:t>
      </w:r>
      <w:r>
        <w:rPr>
          <w:w w:val="105"/>
        </w:rPr>
        <w:t>working</w:t>
      </w:r>
      <w:r>
        <w:rPr>
          <w:spacing w:val="-14"/>
          <w:w w:val="105"/>
        </w:rPr>
        <w:t> </w:t>
      </w:r>
      <w:r>
        <w:rPr>
          <w:w w:val="105"/>
        </w:rPr>
        <w:t>with</w:t>
      </w:r>
      <w:r>
        <w:rPr>
          <w:spacing w:val="-13"/>
          <w:w w:val="105"/>
        </w:rPr>
        <w:t> </w:t>
      </w:r>
      <w:r>
        <w:rPr>
          <w:w w:val="105"/>
        </w:rPr>
        <w:t>the</w:t>
      </w:r>
      <w:r>
        <w:rPr>
          <w:spacing w:val="-14"/>
          <w:w w:val="105"/>
        </w:rPr>
        <w:t> </w:t>
      </w:r>
      <w:r>
        <w:rPr>
          <w:w w:val="105"/>
        </w:rPr>
        <w:t>Service</w:t>
      </w:r>
      <w:r>
        <w:rPr>
          <w:spacing w:val="-13"/>
          <w:w w:val="105"/>
        </w:rPr>
        <w:t> </w:t>
      </w:r>
      <w:r>
        <w:rPr>
          <w:w w:val="105"/>
        </w:rPr>
        <w:t>User</w:t>
      </w:r>
      <w:r>
        <w:rPr>
          <w:spacing w:val="-13"/>
          <w:w w:val="105"/>
        </w:rPr>
        <w:t> </w:t>
      </w:r>
      <w:r>
        <w:rPr>
          <w:w w:val="105"/>
        </w:rPr>
        <w:t>involved</w:t>
      </w:r>
      <w:r>
        <w:rPr>
          <w:spacing w:val="-14"/>
          <w:w w:val="105"/>
        </w:rPr>
        <w:t> </w:t>
      </w:r>
      <w:r>
        <w:rPr>
          <w:w w:val="105"/>
        </w:rPr>
        <w:t>in</w:t>
      </w:r>
      <w:r>
        <w:rPr>
          <w:spacing w:val="-13"/>
          <w:w w:val="105"/>
        </w:rPr>
        <w:t> </w:t>
      </w:r>
      <w:r>
        <w:rPr>
          <w:w w:val="105"/>
        </w:rPr>
        <w:t>all</w:t>
      </w:r>
      <w:r>
        <w:rPr>
          <w:spacing w:val="-13"/>
          <w:w w:val="105"/>
        </w:rPr>
        <w:t> </w:t>
      </w:r>
      <w:r>
        <w:rPr>
          <w:w w:val="105"/>
        </w:rPr>
        <w:t>decisions</w:t>
      </w:r>
      <w:r>
        <w:rPr>
          <w:spacing w:val="-14"/>
          <w:w w:val="105"/>
        </w:rPr>
        <w:t> </w:t>
      </w:r>
      <w:r>
        <w:rPr>
          <w:w w:val="105"/>
        </w:rPr>
        <w:t>about themselves wherever</w:t>
      </w:r>
      <w:r>
        <w:rPr>
          <w:spacing w:val="3"/>
          <w:w w:val="105"/>
        </w:rPr>
        <w:t> </w:t>
      </w:r>
      <w:r>
        <w:rPr>
          <w:w w:val="105"/>
        </w:rPr>
        <w:t>possible</w:t>
      </w:r>
    </w:p>
    <w:p>
      <w:pPr>
        <w:pStyle w:val="BodyText"/>
        <w:ind w:left="1515"/>
      </w:pPr>
      <w:r>
        <w:rPr/>
        <w:pict>
          <v:shape style="position:absolute;margin-left:98.277519pt;margin-top:4.408846pt;width:3.05pt;height:3.05pt;mso-position-horizontal-relative:page;mso-position-vertical-relative:paragraph;z-index:4312" coordorigin="1966,88" coordsize="61,61" path="m2000,148l1992,148,1988,147,1966,122,1966,114,1992,88,2000,88,2026,114,2026,122,2000,148xe" filled="true" fillcolor="#000000" stroked="false">
            <v:path arrowok="t"/>
            <v:fill type="solid"/>
            <w10:wrap type="none"/>
          </v:shape>
        </w:pict>
      </w:r>
      <w:r>
        <w:rPr>
          <w:w w:val="105"/>
        </w:rPr>
        <w:t>The wide understanding of the policy is enabled by proactive use of the QCS App</w:t>
      </w:r>
    </w:p>
    <w:sectPr>
      <w:pgSz w:w="11900" w:h="16840"/>
      <w:pgMar w:header="0" w:footer="622" w:top="1600" w:bottom="82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0pt;margin-top:796.834717pt;width:595pt;height:45.05pt;mso-position-horizontal-relative:page;mso-position-vertical-relative:page;z-index:-22672" coordorigin="0,15937" coordsize="11900,901">
          <v:rect style="position:absolute;left:0;top:15936;width:11900;height:901" filled="true" fillcolor="#f6f6f6" stroked="false">
            <v:fill type="solid"/>
          </v:rect>
          <v:shape style="position:absolute;left:225;top:16051;width:976;height:670" coordorigin="225,16052" coordsize="976,670" path="m1195,16722l1179,16704,1150,16666,1105,16630,1044,16612,380,16612,320,16600,271,16566,237,16518,225,16456,225,16206,237,16146,271,16096,320,16064,380,16052,1045,16052,1106,16064,1155,16096,1188,16146,1194,16174,445,16174,429,16176,413,16180,399,16184,386,16190,374,16198,363,16206,353,16216,344,16226,337,16238,330,16252,325,16266,321,16280,318,16298,316,16314,316,16326,316,16344,316,16352,318,16370,321,16386,325,16402,330,16416,336,16428,343,16440,351,16450,360,16460,371,16468,382,16474,395,16478,409,16482,424,16486,440,16488,528,16488,535,16494,556,16510,566,16516,575,16520,1201,16520,1201,16698,1195,16722xm1201,16520l588,16520,607,16512,624,16502,631,16494,631,16490,629,16488,626,16484,623,16484,617,16482,613,16480,603,16476,597,16472,582,16464,573,16456,563,16448,570,16442,575,16434,586,16418,590,16408,597,16388,599,16376,603,16352,603,16344,604,16320,603,16308,601,16290,599,16274,594,16258,589,16244,583,16232,576,16220,567,16210,558,16202,547,16194,536,16188,523,16182,509,16178,479,16174,752,16174,737,16176,723,16180,710,16184,697,16190,686,16198,675,16206,665,16216,656,16226,649,16238,642,16252,636,16266,632,16282,628,16298,627,16316,626,16332,626,16342,626,16352,628,16370,631,16386,635,16402,641,16414,647,16428,654,16438,662,16448,672,16458,682,16466,693,16472,705,16478,718,16482,746,16486,762,16488,1201,16488,1201,16520xm874,16252l844,16252,846,16250,847,16248,849,16244,849,16242,850,16234,850,16218,849,16212,849,16210,848,16206,847,16204,846,16200,844,16198,840,16194,837,16192,826,16186,820,16184,807,16180,799,16178,784,16174,988,16174,975,16176,963,16176,951,16178,940,16182,930,16184,921,16190,912,16194,904,16200,895,16208,887,16218,877,16240,874,16252xm1201,16250l1066,16250,1067,16248,1069,16244,1069,16240,1070,16234,1070,16214,1069,16208,1069,16206,1068,16202,1067,16200,1066,16196,1064,16194,1060,16192,1057,16190,1048,16186,1042,16184,1029,16180,1021,16178,1005,16176,996,16174,1194,16174,1201,16206,1201,16250xm474,16436l444,16436,431,16434,411,16424,403,16418,391,16398,387,16388,384,16374,383,16364,382,16352,381,16344,381,16320,381,16316,382,16308,383,16298,385,16288,387,16276,392,16264,404,16246,412,16238,433,16226,445,16224,476,16224,488,16226,508,16236,516,16244,522,16254,528,16262,533,16274,535,16286,537,16296,538,16308,539,16316,539,16320,539,16342,538,16352,537,16362,535,16372,532,16384,528,16396,515,16416,507,16422,487,16434,474,16436xm792,16434l759,16434,748,16432,729,16424,721,16418,707,16402,702,16390,698,16378,696,16368,694,16356,693,16344,693,16326,693,16320,694,16308,696,16298,698,16288,701,16274,706,16264,720,16244,728,16238,747,16228,757,16226,790,16226,806,16232,813,16236,824,16242,829,16246,836,16250,839,16252,874,16252,874,16278,876,16290,884,16308,889,16316,901,16330,909,16336,925,16344,933,16348,950,16356,958,16358,974,16364,981,16368,994,16374,999,16378,1007,16388,1009,16392,1009,16404,1008,16406,879,16406,877,16408,876,16410,841,16410,838,16412,831,16416,826,16420,815,16426,808,16428,792,16434xm1201,16488l990,16488,1002,16486,1013,16482,1024,16480,1034,16476,1043,16470,1051,16464,1062,16456,1071,16446,1077,16434,1081,16424,1083,16414,1085,16404,1085,16396,1086,16380,1084,16368,1080,16360,1076,16350,1070,16342,1064,16336,1058,16328,1050,16324,1042,16318,1025,16310,1008,16304,1000,16300,984,16294,976,16292,963,16284,958,16280,950,16272,948,16266,948,16256,949,16252,952,16244,955,16242,962,16236,966,16234,976,16230,1000,16230,1008,16232,1024,16236,1031,16238,1043,16244,1048,16246,1056,16250,1201,16250,1201,16488xm977,16432l952,16432,942,16430,924,16426,916,16422,903,16416,897,16414,888,16408,885,16406,1008,16406,1008,16408,1004,16418,1001,16420,992,16426,988,16428,977,16432xm944,16488l772,16488,782,16486,800,16482,809,16480,823,16476,829,16472,839,16468,842,16464,846,16462,847,16460,848,16456,849,16456,850,16452,850,16450,851,16446,851,16426,850,16420,850,16416,848,16414,848,16412,846,16410,876,16410,874,16414,873,16418,873,16424,872,16428,873,16446,873,16452,876,16460,877,16464,882,16468,886,16470,896,16476,902,16478,917,16484,925,16486,944,16488xm528,16488l470,16488,481,16486,502,16482,510,16478,517,16476,526,16486,528,16488xe" filled="true" fillcolor="#c8cd4b" stroked="false">
            <v:path arrowok="t"/>
            <v:fill type="solid"/>
          </v:shape>
          <w10:wrap type="none"/>
        </v:group>
      </w:pict>
    </w:r>
    <w:r>
      <w:rPr/>
      <w:pict>
        <v:shape style="position:absolute;margin-left:77.689301pt;margin-top:804.869995pt;width:421.5pt;height:29.25pt;mso-position-horizontal-relative:page;mso-position-vertical-relative:page;z-index:-22648" type="#_x0000_t202" filled="false" stroked="false">
          <v:textbox inset="0,0,0,0">
            <w:txbxContent>
              <w:p>
                <w:pPr>
                  <w:spacing w:line="182" w:lineRule="exact" w:before="19"/>
                  <w:ind w:left="20" w:right="0" w:firstLine="0"/>
                  <w:jc w:val="left"/>
                  <w:rPr>
                    <w:b/>
                    <w:sz w:val="16"/>
                  </w:rPr>
                </w:pPr>
                <w:r>
                  <w:rPr>
                    <w:b/>
                    <w:w w:val="105"/>
                    <w:sz w:val="16"/>
                  </w:rPr>
                  <w:t>Last Reviewed: 13 Mar 2025. Version number: 22.03.25-02.34.18</w:t>
                </w:r>
              </w:p>
              <w:p>
                <w:pPr>
                  <w:spacing w:line="235" w:lineRule="auto" w:before="1"/>
                  <w:ind w:left="20" w:right="0" w:firstLine="0"/>
                  <w:jc w:val="left"/>
                  <w:rPr>
                    <w:sz w:val="16"/>
                  </w:rPr>
                </w:pPr>
                <w:r>
                  <w:rPr>
                    <w:w w:val="105"/>
                    <w:sz w:val="16"/>
                  </w:rPr>
                  <w:t>This</w:t>
                </w:r>
                <w:r>
                  <w:rPr>
                    <w:spacing w:val="-11"/>
                    <w:w w:val="105"/>
                    <w:sz w:val="16"/>
                  </w:rPr>
                  <w:t> </w:t>
                </w:r>
                <w:r>
                  <w:rPr>
                    <w:w w:val="105"/>
                    <w:sz w:val="16"/>
                  </w:rPr>
                  <w:t>policy</w:t>
                </w:r>
                <w:r>
                  <w:rPr>
                    <w:spacing w:val="-10"/>
                    <w:w w:val="105"/>
                    <w:sz w:val="16"/>
                  </w:rPr>
                  <w:t> </w:t>
                </w:r>
                <w:r>
                  <w:rPr>
                    <w:w w:val="105"/>
                    <w:sz w:val="16"/>
                  </w:rPr>
                  <w:t>is</w:t>
                </w:r>
                <w:r>
                  <w:rPr>
                    <w:spacing w:val="-10"/>
                    <w:w w:val="105"/>
                    <w:sz w:val="16"/>
                  </w:rPr>
                  <w:t> </w:t>
                </w:r>
                <w:r>
                  <w:rPr>
                    <w:w w:val="105"/>
                    <w:sz w:val="16"/>
                  </w:rPr>
                  <w:t>Copyright</w:t>
                </w:r>
                <w:r>
                  <w:rPr>
                    <w:spacing w:val="-10"/>
                    <w:w w:val="105"/>
                    <w:sz w:val="16"/>
                  </w:rPr>
                  <w:t> </w:t>
                </w:r>
                <w:r>
                  <w:rPr>
                    <w:w w:val="105"/>
                    <w:sz w:val="16"/>
                  </w:rPr>
                  <w:t>Quality</w:t>
                </w:r>
                <w:r>
                  <w:rPr>
                    <w:spacing w:val="-10"/>
                    <w:w w:val="105"/>
                    <w:sz w:val="16"/>
                  </w:rPr>
                  <w:t> </w:t>
                </w:r>
                <w:r>
                  <w:rPr>
                    <w:w w:val="105"/>
                    <w:sz w:val="16"/>
                  </w:rPr>
                  <w:t>Compliance</w:t>
                </w:r>
                <w:r>
                  <w:rPr>
                    <w:spacing w:val="-10"/>
                    <w:w w:val="105"/>
                    <w:sz w:val="16"/>
                  </w:rPr>
                  <w:t> </w:t>
                </w:r>
                <w:r>
                  <w:rPr>
                    <w:w w:val="105"/>
                    <w:sz w:val="16"/>
                  </w:rPr>
                  <w:t>Systems</w:t>
                </w:r>
                <w:r>
                  <w:rPr>
                    <w:spacing w:val="-10"/>
                    <w:w w:val="105"/>
                    <w:sz w:val="16"/>
                  </w:rPr>
                  <w:t> </w:t>
                </w:r>
                <w:r>
                  <w:rPr>
                    <w:w w:val="105"/>
                    <w:sz w:val="16"/>
                  </w:rPr>
                  <w:t>Ltd.</w:t>
                </w:r>
                <w:r>
                  <w:rPr>
                    <w:spacing w:val="-10"/>
                    <w:w w:val="105"/>
                    <w:sz w:val="16"/>
                  </w:rPr>
                  <w:t> </w:t>
                </w:r>
                <w:r>
                  <w:rPr>
                    <w:w w:val="105"/>
                    <w:sz w:val="16"/>
                  </w:rPr>
                  <w:t>2025</w:t>
                </w:r>
                <w:r>
                  <w:rPr>
                    <w:spacing w:val="-10"/>
                    <w:w w:val="105"/>
                    <w:sz w:val="16"/>
                  </w:rPr>
                  <w:t> </w:t>
                </w:r>
                <w:r>
                  <w:rPr>
                    <w:w w:val="105"/>
                    <w:sz w:val="16"/>
                  </w:rPr>
                  <w:t>(Last</w:t>
                </w:r>
                <w:r>
                  <w:rPr>
                    <w:spacing w:val="-10"/>
                    <w:w w:val="105"/>
                    <w:sz w:val="16"/>
                  </w:rPr>
                  <w:t> </w:t>
                </w:r>
                <w:r>
                  <w:rPr>
                    <w:w w:val="105"/>
                    <w:sz w:val="16"/>
                  </w:rPr>
                  <w:t>updated</w:t>
                </w:r>
                <w:r>
                  <w:rPr>
                    <w:spacing w:val="-10"/>
                    <w:w w:val="105"/>
                    <w:sz w:val="16"/>
                  </w:rPr>
                  <w:t> </w:t>
                </w:r>
                <w:r>
                  <w:rPr>
                    <w:w w:val="105"/>
                    <w:sz w:val="16"/>
                  </w:rPr>
                  <w:t>2025).</w:t>
                </w:r>
                <w:r>
                  <w:rPr>
                    <w:spacing w:val="-10"/>
                    <w:w w:val="105"/>
                    <w:sz w:val="16"/>
                  </w:rPr>
                  <w:t> </w:t>
                </w:r>
                <w:r>
                  <w:rPr>
                    <w:w w:val="105"/>
                    <w:sz w:val="16"/>
                  </w:rPr>
                  <w:t>Use</w:t>
                </w:r>
                <w:r>
                  <w:rPr>
                    <w:spacing w:val="-10"/>
                    <w:w w:val="105"/>
                    <w:sz w:val="16"/>
                  </w:rPr>
                  <w:t> </w:t>
                </w:r>
                <w:r>
                  <w:rPr>
                    <w:w w:val="105"/>
                    <w:sz w:val="16"/>
                  </w:rPr>
                  <w:t>without</w:t>
                </w:r>
                <w:r>
                  <w:rPr>
                    <w:spacing w:val="-10"/>
                    <w:w w:val="105"/>
                    <w:sz w:val="16"/>
                  </w:rPr>
                  <w:t> </w:t>
                </w:r>
                <w:r>
                  <w:rPr>
                    <w:w w:val="105"/>
                    <w:sz w:val="16"/>
                  </w:rPr>
                  <w:t>a</w:t>
                </w:r>
                <w:r>
                  <w:rPr>
                    <w:spacing w:val="-10"/>
                    <w:w w:val="105"/>
                    <w:sz w:val="16"/>
                  </w:rPr>
                  <w:t> </w:t>
                </w:r>
                <w:r>
                  <w:rPr>
                    <w:w w:val="105"/>
                    <w:sz w:val="16"/>
                  </w:rPr>
                  <w:t>current</w:t>
                </w:r>
                <w:r>
                  <w:rPr>
                    <w:spacing w:val="-10"/>
                    <w:w w:val="105"/>
                    <w:sz w:val="16"/>
                  </w:rPr>
                  <w:t> </w:t>
                </w:r>
                <w:r>
                  <w:rPr>
                    <w:w w:val="105"/>
                    <w:sz w:val="16"/>
                  </w:rPr>
                  <w:t>Licence Certificate</w:t>
                </w:r>
                <w:r>
                  <w:rPr>
                    <w:spacing w:val="-8"/>
                    <w:w w:val="105"/>
                    <w:sz w:val="16"/>
                  </w:rPr>
                  <w:t> </w:t>
                </w:r>
                <w:r>
                  <w:rPr>
                    <w:w w:val="105"/>
                    <w:sz w:val="16"/>
                  </w:rPr>
                  <w:t>is</w:t>
                </w:r>
                <w:r>
                  <w:rPr>
                    <w:spacing w:val="-8"/>
                    <w:w w:val="105"/>
                    <w:sz w:val="16"/>
                  </w:rPr>
                  <w:t> </w:t>
                </w:r>
                <w:r>
                  <w:rPr>
                    <w:w w:val="105"/>
                    <w:sz w:val="16"/>
                  </w:rPr>
                  <w:t>strictly</w:t>
                </w:r>
                <w:r>
                  <w:rPr>
                    <w:spacing w:val="-8"/>
                    <w:w w:val="105"/>
                    <w:sz w:val="16"/>
                  </w:rPr>
                  <w:t> </w:t>
                </w:r>
                <w:r>
                  <w:rPr>
                    <w:w w:val="105"/>
                    <w:sz w:val="16"/>
                  </w:rPr>
                  <w:t>prohibited.</w:t>
                </w:r>
                <w:r>
                  <w:rPr>
                    <w:spacing w:val="-8"/>
                    <w:w w:val="105"/>
                    <w:sz w:val="16"/>
                  </w:rPr>
                  <w:t> </w:t>
                </w:r>
                <w:r>
                  <w:rPr>
                    <w:w w:val="105"/>
                    <w:sz w:val="16"/>
                  </w:rPr>
                  <w:t>If</w:t>
                </w:r>
                <w:r>
                  <w:rPr>
                    <w:spacing w:val="-8"/>
                    <w:w w:val="105"/>
                    <w:sz w:val="16"/>
                  </w:rPr>
                  <w:t> </w:t>
                </w:r>
                <w:r>
                  <w:rPr>
                    <w:w w:val="105"/>
                    <w:sz w:val="16"/>
                  </w:rPr>
                  <w:t>you</w:t>
                </w:r>
                <w:r>
                  <w:rPr>
                    <w:spacing w:val="-7"/>
                    <w:w w:val="105"/>
                    <w:sz w:val="16"/>
                  </w:rPr>
                  <w:t> </w:t>
                </w:r>
                <w:r>
                  <w:rPr>
                    <w:w w:val="105"/>
                    <w:sz w:val="16"/>
                  </w:rPr>
                  <w:t>have</w:t>
                </w:r>
                <w:r>
                  <w:rPr>
                    <w:spacing w:val="-8"/>
                    <w:w w:val="105"/>
                    <w:sz w:val="16"/>
                  </w:rPr>
                  <w:t> </w:t>
                </w:r>
                <w:r>
                  <w:rPr>
                    <w:w w:val="105"/>
                    <w:sz w:val="16"/>
                  </w:rPr>
                  <w:t>a</w:t>
                </w:r>
                <w:r>
                  <w:rPr>
                    <w:spacing w:val="-8"/>
                    <w:w w:val="105"/>
                    <w:sz w:val="16"/>
                  </w:rPr>
                  <w:t> </w:t>
                </w:r>
                <w:r>
                  <w:rPr>
                    <w:w w:val="105"/>
                    <w:sz w:val="16"/>
                  </w:rPr>
                  <w:t>current</w:t>
                </w:r>
                <w:r>
                  <w:rPr>
                    <w:spacing w:val="-8"/>
                    <w:w w:val="105"/>
                    <w:sz w:val="16"/>
                  </w:rPr>
                  <w:t> </w:t>
                </w:r>
                <w:r>
                  <w:rPr>
                    <w:w w:val="105"/>
                    <w:sz w:val="16"/>
                  </w:rPr>
                  <w:t>Licence</w:t>
                </w:r>
                <w:r>
                  <w:rPr>
                    <w:spacing w:val="-8"/>
                    <w:w w:val="105"/>
                    <w:sz w:val="16"/>
                  </w:rPr>
                  <w:t> </w:t>
                </w:r>
                <w:r>
                  <w:rPr>
                    <w:w w:val="105"/>
                    <w:sz w:val="16"/>
                  </w:rPr>
                  <w:t>Certificate,</w:t>
                </w:r>
                <w:r>
                  <w:rPr>
                    <w:spacing w:val="-8"/>
                    <w:w w:val="105"/>
                    <w:sz w:val="16"/>
                  </w:rPr>
                  <w:t> </w:t>
                </w:r>
                <w:r>
                  <w:rPr>
                    <w:w w:val="105"/>
                    <w:sz w:val="16"/>
                  </w:rPr>
                  <w:t>it</w:t>
                </w:r>
                <w:r>
                  <w:rPr>
                    <w:spacing w:val="-7"/>
                    <w:w w:val="105"/>
                    <w:sz w:val="16"/>
                  </w:rPr>
                  <w:t> </w:t>
                </w:r>
                <w:r>
                  <w:rPr>
                    <w:w w:val="105"/>
                    <w:sz w:val="16"/>
                  </w:rPr>
                  <w:t>can</w:t>
                </w:r>
                <w:r>
                  <w:rPr>
                    <w:spacing w:val="-8"/>
                    <w:w w:val="105"/>
                    <w:sz w:val="16"/>
                  </w:rPr>
                  <w:t> </w:t>
                </w:r>
                <w:r>
                  <w:rPr>
                    <w:w w:val="105"/>
                    <w:sz w:val="16"/>
                  </w:rPr>
                  <w:t>be</w:t>
                </w:r>
                <w:r>
                  <w:rPr>
                    <w:spacing w:val="-8"/>
                    <w:w w:val="105"/>
                    <w:sz w:val="16"/>
                  </w:rPr>
                  <w:t> </w:t>
                </w:r>
                <w:r>
                  <w:rPr>
                    <w:w w:val="105"/>
                    <w:sz w:val="16"/>
                  </w:rPr>
                  <w:t>accessed</w:t>
                </w:r>
                <w:r>
                  <w:rPr>
                    <w:spacing w:val="-8"/>
                    <w:w w:val="105"/>
                    <w:sz w:val="16"/>
                  </w:rPr>
                  <w:t> </w:t>
                </w:r>
                <w:r>
                  <w:rPr>
                    <w:w w:val="105"/>
                    <w:sz w:val="16"/>
                  </w:rPr>
                  <w:t>in</w:t>
                </w:r>
                <w:r>
                  <w:rPr>
                    <w:spacing w:val="-8"/>
                    <w:w w:val="105"/>
                    <w:sz w:val="16"/>
                  </w:rPr>
                  <w:t> </w:t>
                </w:r>
                <w:r>
                  <w:rPr>
                    <w:w w:val="105"/>
                    <w:sz w:val="16"/>
                  </w:rPr>
                  <w:t>you</w:t>
                </w:r>
                <w:r>
                  <w:rPr>
                    <w:spacing w:val="-7"/>
                    <w:w w:val="105"/>
                    <w:sz w:val="16"/>
                  </w:rPr>
                  <w:t> </w:t>
                </w:r>
                <w:r>
                  <w:rPr>
                    <w:w w:val="105"/>
                    <w:sz w:val="16"/>
                  </w:rPr>
                  <w:t>online</w:t>
                </w:r>
                <w:r>
                  <w:rPr>
                    <w:spacing w:val="-8"/>
                    <w:w w:val="105"/>
                    <w:sz w:val="16"/>
                  </w:rPr>
                  <w:t> </w:t>
                </w:r>
                <w:r>
                  <w:rPr>
                    <w:w w:val="105"/>
                    <w:sz w:val="16"/>
                  </w:rPr>
                  <w:t>account.</w:t>
                </w:r>
              </w:p>
            </w:txbxContent>
          </v:textbox>
          <w10:wrap type="none"/>
        </v:shape>
      </w:pict>
    </w:r>
    <w:r>
      <w:rPr/>
      <w:pict>
        <v:shape style="position:absolute;margin-left:549.250610pt;margin-top:813.873718pt;width:35.550pt;height:11.25pt;mso-position-horizontal-relative:page;mso-position-vertical-relative:page;z-index:-22624" type="#_x0000_t202" filled="false" stroked="false">
          <v:textbox inset="0,0,0,0">
            <w:txbxContent>
              <w:p>
                <w:pPr>
                  <w:spacing w:before="19"/>
                  <w:ind w:left="20" w:right="0" w:firstLine="0"/>
                  <w:jc w:val="left"/>
                  <w:rPr>
                    <w:b/>
                    <w:sz w:val="16"/>
                  </w:rPr>
                </w:pPr>
                <w:r>
                  <w:rPr>
                    <w:b/>
                    <w:w w:val="105"/>
                    <w:sz w:val="16"/>
                  </w:rPr>
                  <w:t>Page </w:t>
                </w:r>
                <w:r>
                  <w:rPr/>
                  <w:fldChar w:fldCharType="begin"/>
                </w:r>
                <w:r>
                  <w:rPr>
                    <w:b/>
                    <w:w w:val="105"/>
                    <w:sz w:val="16"/>
                  </w:rPr>
                  <w:instrText> PAGE </w:instrText>
                </w:r>
                <w:r>
                  <w:rPr/>
                  <w:fldChar w:fldCharType="separate"/>
                </w:r>
                <w:r>
                  <w:rPr/>
                  <w:t>1</w:t>
                </w:r>
                <w:r>
                  <w:rPr/>
                  <w:fldChar w:fldCharType="end"/>
                </w:r>
                <w:r>
                  <w:rPr>
                    <w:b/>
                    <w:w w:val="105"/>
                    <w:sz w:val="16"/>
                  </w:rPr>
                  <w:t>/7</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0pt;margin-top:.000057pt;width:595pt;height:68.3pt;mso-position-horizontal-relative:page;mso-position-vertical-relative:page;z-index:-22744" coordorigin="0,0" coordsize="11900,1366">
          <v:rect style="position:absolute;left:0;top:885;width:11900;height:481" filled="true" fillcolor="#f1f1f1" stroked="false">
            <v:fill type="solid"/>
          </v:rect>
          <v:rect style="position:absolute;left:0;top:0;width:11900;height:886" filled="true" fillcolor="#d938d1" stroked="false">
            <v:fill type="solid"/>
          </v:rect>
          <v:shape style="position:absolute;left:375;top:262;width:376;height:376" type="#_x0000_t75" stroked="false">
            <v:imagedata r:id="rId1" o:title=""/>
          </v:shape>
          <w10:wrap type="none"/>
        </v:group>
      </w:pict>
    </w:r>
    <w:r>
      <w:rPr/>
      <w:pict>
        <v:shapetype id="_x0000_t202" o:spt="202" coordsize="21600,21600" path="m,l,21600r21600,l21600,xe">
          <v:stroke joinstyle="miter"/>
          <v:path gradientshapeok="t" o:connecttype="rect"/>
        </v:shapetype>
        <v:shape style="position:absolute;margin-left:149.707825pt;margin-top:6.819014pt;width:295.650pt;height:30.45pt;mso-position-horizontal-relative:page;mso-position-vertical-relative:page;z-index:-22720" type="#_x0000_t202" filled="false" stroked="false">
          <v:textbox inset="0,0,0,0">
            <w:txbxContent>
              <w:p>
                <w:pPr>
                  <w:spacing w:before="17"/>
                  <w:ind w:left="63" w:right="63" w:firstLine="0"/>
                  <w:jc w:val="center"/>
                  <w:rPr>
                    <w:sz w:val="22"/>
                  </w:rPr>
                </w:pPr>
                <w:r>
                  <w:rPr>
                    <w:color w:val="FFFFFF"/>
                    <w:sz w:val="22"/>
                  </w:rPr>
                  <w:t>CM42 - Medication Away from Home Policy and Procedure</w:t>
                </w:r>
              </w:p>
              <w:p>
                <w:pPr>
                  <w:spacing w:before="134"/>
                  <w:ind w:left="63" w:right="63" w:firstLine="0"/>
                  <w:jc w:val="center"/>
                  <w:rPr>
                    <w:sz w:val="16"/>
                  </w:rPr>
                </w:pPr>
                <w:r>
                  <w:rPr>
                    <w:color w:val="FFFFFF"/>
                    <w:w w:val="105"/>
                    <w:sz w:val="16"/>
                  </w:rPr>
                  <w:t>Medications Management - Medications Management</w:t>
                </w:r>
              </w:p>
            </w:txbxContent>
          </v:textbox>
          <w10:wrap type="none"/>
        </v:shape>
      </w:pict>
    </w:r>
    <w:r>
      <w:rPr/>
      <w:pict>
        <v:shape style="position:absolute;margin-left:209.182022pt;margin-top:46.301418pt;width:176.7pt;height:19.5pt;mso-position-horizontal-relative:page;mso-position-vertical-relative:page;z-index:-22696" type="#_x0000_t202" filled="false" stroked="false">
          <v:textbox inset="0,0,0,0">
            <w:txbxContent>
              <w:p>
                <w:pPr>
                  <w:spacing w:line="175" w:lineRule="exact" w:before="19"/>
                  <w:ind w:left="4" w:right="4" w:firstLine="0"/>
                  <w:jc w:val="center"/>
                  <w:rPr>
                    <w:b/>
                    <w:sz w:val="16"/>
                  </w:rPr>
                </w:pPr>
                <w:r>
                  <w:rPr>
                    <w:b/>
                    <w:w w:val="105"/>
                    <w:sz w:val="16"/>
                  </w:rPr>
                  <w:t>Fairplacecare Limited</w:t>
                </w:r>
              </w:p>
              <w:p>
                <w:pPr>
                  <w:spacing w:line="175" w:lineRule="exact" w:before="0"/>
                  <w:ind w:left="4" w:right="4" w:firstLine="0"/>
                  <w:jc w:val="center"/>
                  <w:rPr>
                    <w:sz w:val="16"/>
                  </w:rPr>
                </w:pPr>
                <w:r>
                  <w:rPr>
                    <w:w w:val="105"/>
                    <w:sz w:val="16"/>
                  </w:rPr>
                  <w:t>11</w:t>
                </w:r>
                <w:r>
                  <w:rPr>
                    <w:spacing w:val="-7"/>
                    <w:w w:val="105"/>
                    <w:sz w:val="16"/>
                  </w:rPr>
                  <w:t> </w:t>
                </w:r>
                <w:r>
                  <w:rPr>
                    <w:w w:val="105"/>
                    <w:sz w:val="16"/>
                  </w:rPr>
                  <w:t>Hewett</w:t>
                </w:r>
                <w:r>
                  <w:rPr>
                    <w:spacing w:val="-7"/>
                    <w:w w:val="105"/>
                    <w:sz w:val="16"/>
                  </w:rPr>
                  <w:t> </w:t>
                </w:r>
                <w:r>
                  <w:rPr>
                    <w:w w:val="105"/>
                    <w:sz w:val="16"/>
                  </w:rPr>
                  <w:t>road</w:t>
                </w:r>
                <w:r>
                  <w:rPr>
                    <w:spacing w:val="-7"/>
                    <w:w w:val="105"/>
                    <w:sz w:val="16"/>
                  </w:rPr>
                  <w:t> </w:t>
                </w:r>
                <w:r>
                  <w:rPr>
                    <w:w w:val="105"/>
                    <w:sz w:val="16"/>
                  </w:rPr>
                  <w:t>11</w:t>
                </w:r>
                <w:r>
                  <w:rPr>
                    <w:spacing w:val="-7"/>
                    <w:w w:val="105"/>
                    <w:sz w:val="16"/>
                  </w:rPr>
                  <w:t> </w:t>
                </w:r>
                <w:r>
                  <w:rPr>
                    <w:w w:val="105"/>
                    <w:sz w:val="16"/>
                  </w:rPr>
                  <w:t>Hewett</w:t>
                </w:r>
                <w:r>
                  <w:rPr>
                    <w:spacing w:val="-7"/>
                    <w:w w:val="105"/>
                    <w:sz w:val="16"/>
                  </w:rPr>
                  <w:t> </w:t>
                </w:r>
                <w:r>
                  <w:rPr>
                    <w:w w:val="105"/>
                    <w:sz w:val="16"/>
                  </w:rPr>
                  <w:t>road</w:t>
                </w:r>
                <w:r>
                  <w:rPr>
                    <w:spacing w:val="-7"/>
                    <w:w w:val="105"/>
                    <w:sz w:val="16"/>
                  </w:rPr>
                  <w:t> </w:t>
                </w:r>
                <w:r>
                  <w:rPr>
                    <w:w w:val="105"/>
                    <w:sz w:val="16"/>
                  </w:rPr>
                  <w:t>London</w:t>
                </w:r>
                <w:r>
                  <w:rPr>
                    <w:spacing w:val="-6"/>
                    <w:w w:val="105"/>
                    <w:sz w:val="16"/>
                  </w:rPr>
                  <w:t> </w:t>
                </w:r>
                <w:r>
                  <w:rPr>
                    <w:w w:val="105"/>
                    <w:sz w:val="16"/>
                  </w:rPr>
                  <w:t>rm8</w:t>
                </w:r>
                <w:r>
                  <w:rPr>
                    <w:spacing w:val="-7"/>
                    <w:w w:val="105"/>
                    <w:sz w:val="16"/>
                  </w:rPr>
                  <w:t> </w:t>
                </w:r>
                <w:r>
                  <w:rPr>
                    <w:w w:val="105"/>
                    <w:sz w:val="16"/>
                  </w:rPr>
                  <w:t>2xt</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6"/>
      <w:numFmt w:val="decimal"/>
      <w:lvlText w:val="%1"/>
      <w:lvlJc w:val="left"/>
      <w:pPr>
        <w:ind w:left="1123" w:hanging="329"/>
        <w:jc w:val="left"/>
      </w:pPr>
      <w:rPr>
        <w:rFonts w:hint="default"/>
        <w:lang w:val="en-US" w:eastAsia="en-US" w:bidi="en-US"/>
      </w:rPr>
    </w:lvl>
    <w:lvl w:ilvl="1">
      <w:start w:val="1"/>
      <w:numFmt w:val="decimal"/>
      <w:lvlText w:val="%1.%2"/>
      <w:lvlJc w:val="left"/>
      <w:pPr>
        <w:ind w:left="1123" w:hanging="329"/>
        <w:jc w:val="left"/>
      </w:pPr>
      <w:rPr>
        <w:rFonts w:hint="default" w:ascii="Arial" w:hAnsi="Arial" w:eastAsia="Arial" w:cs="Arial"/>
        <w:b/>
        <w:bCs/>
        <w:spacing w:val="-1"/>
        <w:w w:val="102"/>
        <w:sz w:val="19"/>
        <w:szCs w:val="19"/>
        <w:lang w:val="en-US" w:eastAsia="en-US" w:bidi="en-US"/>
      </w:rPr>
    </w:lvl>
    <w:lvl w:ilvl="2">
      <w:start w:val="0"/>
      <w:numFmt w:val="bullet"/>
      <w:lvlText w:val="•"/>
      <w:lvlJc w:val="left"/>
      <w:pPr>
        <w:ind w:left="2987" w:hanging="329"/>
      </w:pPr>
      <w:rPr>
        <w:rFonts w:hint="default"/>
        <w:lang w:val="en-US" w:eastAsia="en-US" w:bidi="en-US"/>
      </w:rPr>
    </w:lvl>
    <w:lvl w:ilvl="3">
      <w:start w:val="0"/>
      <w:numFmt w:val="bullet"/>
      <w:lvlText w:val="•"/>
      <w:lvlJc w:val="left"/>
      <w:pPr>
        <w:ind w:left="3921" w:hanging="329"/>
      </w:pPr>
      <w:rPr>
        <w:rFonts w:hint="default"/>
        <w:lang w:val="en-US" w:eastAsia="en-US" w:bidi="en-US"/>
      </w:rPr>
    </w:lvl>
    <w:lvl w:ilvl="4">
      <w:start w:val="0"/>
      <w:numFmt w:val="bullet"/>
      <w:lvlText w:val="•"/>
      <w:lvlJc w:val="left"/>
      <w:pPr>
        <w:ind w:left="4855" w:hanging="329"/>
      </w:pPr>
      <w:rPr>
        <w:rFonts w:hint="default"/>
        <w:lang w:val="en-US" w:eastAsia="en-US" w:bidi="en-US"/>
      </w:rPr>
    </w:lvl>
    <w:lvl w:ilvl="5">
      <w:start w:val="0"/>
      <w:numFmt w:val="bullet"/>
      <w:lvlText w:val="•"/>
      <w:lvlJc w:val="left"/>
      <w:pPr>
        <w:ind w:left="5789" w:hanging="329"/>
      </w:pPr>
      <w:rPr>
        <w:rFonts w:hint="default"/>
        <w:lang w:val="en-US" w:eastAsia="en-US" w:bidi="en-US"/>
      </w:rPr>
    </w:lvl>
    <w:lvl w:ilvl="6">
      <w:start w:val="0"/>
      <w:numFmt w:val="bullet"/>
      <w:lvlText w:val="•"/>
      <w:lvlJc w:val="left"/>
      <w:pPr>
        <w:ind w:left="6723" w:hanging="329"/>
      </w:pPr>
      <w:rPr>
        <w:rFonts w:hint="default"/>
        <w:lang w:val="en-US" w:eastAsia="en-US" w:bidi="en-US"/>
      </w:rPr>
    </w:lvl>
    <w:lvl w:ilvl="7">
      <w:start w:val="0"/>
      <w:numFmt w:val="bullet"/>
      <w:lvlText w:val="•"/>
      <w:lvlJc w:val="left"/>
      <w:pPr>
        <w:ind w:left="7657" w:hanging="329"/>
      </w:pPr>
      <w:rPr>
        <w:rFonts w:hint="default"/>
        <w:lang w:val="en-US" w:eastAsia="en-US" w:bidi="en-US"/>
      </w:rPr>
    </w:lvl>
    <w:lvl w:ilvl="8">
      <w:start w:val="0"/>
      <w:numFmt w:val="bullet"/>
      <w:lvlText w:val="•"/>
      <w:lvlJc w:val="left"/>
      <w:pPr>
        <w:ind w:left="8591" w:hanging="329"/>
      </w:pPr>
      <w:rPr>
        <w:rFonts w:hint="default"/>
        <w:lang w:val="en-US" w:eastAsia="en-US" w:bidi="en-US"/>
      </w:rPr>
    </w:lvl>
  </w:abstractNum>
  <w:abstractNum w:abstractNumId="4">
    <w:multiLevelType w:val="hybridMultilevel"/>
    <w:lvl w:ilvl="0">
      <w:start w:val="5"/>
      <w:numFmt w:val="decimal"/>
      <w:lvlText w:val="%1"/>
      <w:lvlJc w:val="left"/>
      <w:pPr>
        <w:ind w:left="1123" w:hanging="329"/>
        <w:jc w:val="left"/>
      </w:pPr>
      <w:rPr>
        <w:rFonts w:hint="default"/>
        <w:lang w:val="en-US" w:eastAsia="en-US" w:bidi="en-US"/>
      </w:rPr>
    </w:lvl>
    <w:lvl w:ilvl="1">
      <w:start w:val="1"/>
      <w:numFmt w:val="decimal"/>
      <w:lvlText w:val="%1.%2"/>
      <w:lvlJc w:val="left"/>
      <w:pPr>
        <w:ind w:left="1123" w:hanging="329"/>
        <w:jc w:val="left"/>
      </w:pPr>
      <w:rPr>
        <w:rFonts w:hint="default" w:ascii="Arial" w:hAnsi="Arial" w:eastAsia="Arial" w:cs="Arial"/>
        <w:b/>
        <w:bCs/>
        <w:spacing w:val="-1"/>
        <w:w w:val="102"/>
        <w:sz w:val="19"/>
        <w:szCs w:val="19"/>
        <w:lang w:val="en-US" w:eastAsia="en-US" w:bidi="en-US"/>
      </w:rPr>
    </w:lvl>
    <w:lvl w:ilvl="2">
      <w:start w:val="0"/>
      <w:numFmt w:val="bullet"/>
      <w:lvlText w:val="•"/>
      <w:lvlJc w:val="left"/>
      <w:pPr>
        <w:ind w:left="2987" w:hanging="329"/>
      </w:pPr>
      <w:rPr>
        <w:rFonts w:hint="default"/>
        <w:lang w:val="en-US" w:eastAsia="en-US" w:bidi="en-US"/>
      </w:rPr>
    </w:lvl>
    <w:lvl w:ilvl="3">
      <w:start w:val="0"/>
      <w:numFmt w:val="bullet"/>
      <w:lvlText w:val="•"/>
      <w:lvlJc w:val="left"/>
      <w:pPr>
        <w:ind w:left="3921" w:hanging="329"/>
      </w:pPr>
      <w:rPr>
        <w:rFonts w:hint="default"/>
        <w:lang w:val="en-US" w:eastAsia="en-US" w:bidi="en-US"/>
      </w:rPr>
    </w:lvl>
    <w:lvl w:ilvl="4">
      <w:start w:val="0"/>
      <w:numFmt w:val="bullet"/>
      <w:lvlText w:val="•"/>
      <w:lvlJc w:val="left"/>
      <w:pPr>
        <w:ind w:left="4855" w:hanging="329"/>
      </w:pPr>
      <w:rPr>
        <w:rFonts w:hint="default"/>
        <w:lang w:val="en-US" w:eastAsia="en-US" w:bidi="en-US"/>
      </w:rPr>
    </w:lvl>
    <w:lvl w:ilvl="5">
      <w:start w:val="0"/>
      <w:numFmt w:val="bullet"/>
      <w:lvlText w:val="•"/>
      <w:lvlJc w:val="left"/>
      <w:pPr>
        <w:ind w:left="5789" w:hanging="329"/>
      </w:pPr>
      <w:rPr>
        <w:rFonts w:hint="default"/>
        <w:lang w:val="en-US" w:eastAsia="en-US" w:bidi="en-US"/>
      </w:rPr>
    </w:lvl>
    <w:lvl w:ilvl="6">
      <w:start w:val="0"/>
      <w:numFmt w:val="bullet"/>
      <w:lvlText w:val="•"/>
      <w:lvlJc w:val="left"/>
      <w:pPr>
        <w:ind w:left="6723" w:hanging="329"/>
      </w:pPr>
      <w:rPr>
        <w:rFonts w:hint="default"/>
        <w:lang w:val="en-US" w:eastAsia="en-US" w:bidi="en-US"/>
      </w:rPr>
    </w:lvl>
    <w:lvl w:ilvl="7">
      <w:start w:val="0"/>
      <w:numFmt w:val="bullet"/>
      <w:lvlText w:val="•"/>
      <w:lvlJc w:val="left"/>
      <w:pPr>
        <w:ind w:left="7657" w:hanging="329"/>
      </w:pPr>
      <w:rPr>
        <w:rFonts w:hint="default"/>
        <w:lang w:val="en-US" w:eastAsia="en-US" w:bidi="en-US"/>
      </w:rPr>
    </w:lvl>
    <w:lvl w:ilvl="8">
      <w:start w:val="0"/>
      <w:numFmt w:val="bullet"/>
      <w:lvlText w:val="•"/>
      <w:lvlJc w:val="left"/>
      <w:pPr>
        <w:ind w:left="8591" w:hanging="329"/>
      </w:pPr>
      <w:rPr>
        <w:rFonts w:hint="default"/>
        <w:lang w:val="en-US" w:eastAsia="en-US" w:bidi="en-US"/>
      </w:rPr>
    </w:lvl>
  </w:abstractNum>
  <w:abstractNum w:abstractNumId="3">
    <w:multiLevelType w:val="hybridMultilevel"/>
    <w:lvl w:ilvl="0">
      <w:start w:val="4"/>
      <w:numFmt w:val="decimal"/>
      <w:lvlText w:val="%1"/>
      <w:lvlJc w:val="left"/>
      <w:pPr>
        <w:ind w:left="795" w:hanging="329"/>
        <w:jc w:val="left"/>
      </w:pPr>
      <w:rPr>
        <w:rFonts w:hint="default"/>
        <w:lang w:val="en-US" w:eastAsia="en-US" w:bidi="en-US"/>
      </w:rPr>
    </w:lvl>
    <w:lvl w:ilvl="1">
      <w:start w:val="1"/>
      <w:numFmt w:val="decimal"/>
      <w:lvlText w:val="%1.%2"/>
      <w:lvlJc w:val="left"/>
      <w:pPr>
        <w:ind w:left="795" w:hanging="329"/>
        <w:jc w:val="left"/>
      </w:pPr>
      <w:rPr>
        <w:rFonts w:hint="default" w:ascii="Arial" w:hAnsi="Arial" w:eastAsia="Arial" w:cs="Arial"/>
        <w:b/>
        <w:bCs/>
        <w:spacing w:val="-1"/>
        <w:w w:val="102"/>
        <w:sz w:val="19"/>
        <w:szCs w:val="19"/>
        <w:lang w:val="en-US" w:eastAsia="en-US" w:bidi="en-US"/>
      </w:rPr>
    </w:lvl>
    <w:lvl w:ilvl="2">
      <w:start w:val="0"/>
      <w:numFmt w:val="bullet"/>
      <w:lvlText w:val="•"/>
      <w:lvlJc w:val="left"/>
      <w:pPr>
        <w:ind w:left="2731" w:hanging="329"/>
      </w:pPr>
      <w:rPr>
        <w:rFonts w:hint="default"/>
        <w:lang w:val="en-US" w:eastAsia="en-US" w:bidi="en-US"/>
      </w:rPr>
    </w:lvl>
    <w:lvl w:ilvl="3">
      <w:start w:val="0"/>
      <w:numFmt w:val="bullet"/>
      <w:lvlText w:val="•"/>
      <w:lvlJc w:val="left"/>
      <w:pPr>
        <w:ind w:left="3697" w:hanging="329"/>
      </w:pPr>
      <w:rPr>
        <w:rFonts w:hint="default"/>
        <w:lang w:val="en-US" w:eastAsia="en-US" w:bidi="en-US"/>
      </w:rPr>
    </w:lvl>
    <w:lvl w:ilvl="4">
      <w:start w:val="0"/>
      <w:numFmt w:val="bullet"/>
      <w:lvlText w:val="•"/>
      <w:lvlJc w:val="left"/>
      <w:pPr>
        <w:ind w:left="4663" w:hanging="329"/>
      </w:pPr>
      <w:rPr>
        <w:rFonts w:hint="default"/>
        <w:lang w:val="en-US" w:eastAsia="en-US" w:bidi="en-US"/>
      </w:rPr>
    </w:lvl>
    <w:lvl w:ilvl="5">
      <w:start w:val="0"/>
      <w:numFmt w:val="bullet"/>
      <w:lvlText w:val="•"/>
      <w:lvlJc w:val="left"/>
      <w:pPr>
        <w:ind w:left="5629" w:hanging="329"/>
      </w:pPr>
      <w:rPr>
        <w:rFonts w:hint="default"/>
        <w:lang w:val="en-US" w:eastAsia="en-US" w:bidi="en-US"/>
      </w:rPr>
    </w:lvl>
    <w:lvl w:ilvl="6">
      <w:start w:val="0"/>
      <w:numFmt w:val="bullet"/>
      <w:lvlText w:val="•"/>
      <w:lvlJc w:val="left"/>
      <w:pPr>
        <w:ind w:left="6595" w:hanging="329"/>
      </w:pPr>
      <w:rPr>
        <w:rFonts w:hint="default"/>
        <w:lang w:val="en-US" w:eastAsia="en-US" w:bidi="en-US"/>
      </w:rPr>
    </w:lvl>
    <w:lvl w:ilvl="7">
      <w:start w:val="0"/>
      <w:numFmt w:val="bullet"/>
      <w:lvlText w:val="•"/>
      <w:lvlJc w:val="left"/>
      <w:pPr>
        <w:ind w:left="7561" w:hanging="329"/>
      </w:pPr>
      <w:rPr>
        <w:rFonts w:hint="default"/>
        <w:lang w:val="en-US" w:eastAsia="en-US" w:bidi="en-US"/>
      </w:rPr>
    </w:lvl>
    <w:lvl w:ilvl="8">
      <w:start w:val="0"/>
      <w:numFmt w:val="bullet"/>
      <w:lvlText w:val="•"/>
      <w:lvlJc w:val="left"/>
      <w:pPr>
        <w:ind w:left="8527" w:hanging="329"/>
      </w:pPr>
      <w:rPr>
        <w:rFonts w:hint="default"/>
        <w:lang w:val="en-US" w:eastAsia="en-US" w:bidi="en-US"/>
      </w:rPr>
    </w:lvl>
  </w:abstractNum>
  <w:abstractNum w:abstractNumId="2">
    <w:multiLevelType w:val="hybridMultilevel"/>
    <w:lvl w:ilvl="0">
      <w:start w:val="3"/>
      <w:numFmt w:val="decimal"/>
      <w:lvlText w:val="%1"/>
      <w:lvlJc w:val="left"/>
      <w:pPr>
        <w:ind w:left="795" w:hanging="329"/>
        <w:jc w:val="left"/>
      </w:pPr>
      <w:rPr>
        <w:rFonts w:hint="default"/>
        <w:lang w:val="en-US" w:eastAsia="en-US" w:bidi="en-US"/>
      </w:rPr>
    </w:lvl>
    <w:lvl w:ilvl="1">
      <w:start w:val="1"/>
      <w:numFmt w:val="decimal"/>
      <w:lvlText w:val="%1.%2"/>
      <w:lvlJc w:val="left"/>
      <w:pPr>
        <w:ind w:left="795" w:hanging="329"/>
        <w:jc w:val="left"/>
      </w:pPr>
      <w:rPr>
        <w:rFonts w:hint="default" w:ascii="Arial" w:hAnsi="Arial" w:eastAsia="Arial" w:cs="Arial"/>
        <w:b/>
        <w:bCs/>
        <w:spacing w:val="-1"/>
        <w:w w:val="102"/>
        <w:sz w:val="19"/>
        <w:szCs w:val="19"/>
        <w:lang w:val="en-US" w:eastAsia="en-US" w:bidi="en-US"/>
      </w:rPr>
    </w:lvl>
    <w:lvl w:ilvl="2">
      <w:start w:val="0"/>
      <w:numFmt w:val="bullet"/>
      <w:lvlText w:val="•"/>
      <w:lvlJc w:val="left"/>
      <w:pPr>
        <w:ind w:left="2731" w:hanging="329"/>
      </w:pPr>
      <w:rPr>
        <w:rFonts w:hint="default"/>
        <w:lang w:val="en-US" w:eastAsia="en-US" w:bidi="en-US"/>
      </w:rPr>
    </w:lvl>
    <w:lvl w:ilvl="3">
      <w:start w:val="0"/>
      <w:numFmt w:val="bullet"/>
      <w:lvlText w:val="•"/>
      <w:lvlJc w:val="left"/>
      <w:pPr>
        <w:ind w:left="3697" w:hanging="329"/>
      </w:pPr>
      <w:rPr>
        <w:rFonts w:hint="default"/>
        <w:lang w:val="en-US" w:eastAsia="en-US" w:bidi="en-US"/>
      </w:rPr>
    </w:lvl>
    <w:lvl w:ilvl="4">
      <w:start w:val="0"/>
      <w:numFmt w:val="bullet"/>
      <w:lvlText w:val="•"/>
      <w:lvlJc w:val="left"/>
      <w:pPr>
        <w:ind w:left="4663" w:hanging="329"/>
      </w:pPr>
      <w:rPr>
        <w:rFonts w:hint="default"/>
        <w:lang w:val="en-US" w:eastAsia="en-US" w:bidi="en-US"/>
      </w:rPr>
    </w:lvl>
    <w:lvl w:ilvl="5">
      <w:start w:val="0"/>
      <w:numFmt w:val="bullet"/>
      <w:lvlText w:val="•"/>
      <w:lvlJc w:val="left"/>
      <w:pPr>
        <w:ind w:left="5629" w:hanging="329"/>
      </w:pPr>
      <w:rPr>
        <w:rFonts w:hint="default"/>
        <w:lang w:val="en-US" w:eastAsia="en-US" w:bidi="en-US"/>
      </w:rPr>
    </w:lvl>
    <w:lvl w:ilvl="6">
      <w:start w:val="0"/>
      <w:numFmt w:val="bullet"/>
      <w:lvlText w:val="•"/>
      <w:lvlJc w:val="left"/>
      <w:pPr>
        <w:ind w:left="6595" w:hanging="329"/>
      </w:pPr>
      <w:rPr>
        <w:rFonts w:hint="default"/>
        <w:lang w:val="en-US" w:eastAsia="en-US" w:bidi="en-US"/>
      </w:rPr>
    </w:lvl>
    <w:lvl w:ilvl="7">
      <w:start w:val="0"/>
      <w:numFmt w:val="bullet"/>
      <w:lvlText w:val="•"/>
      <w:lvlJc w:val="left"/>
      <w:pPr>
        <w:ind w:left="7561" w:hanging="329"/>
      </w:pPr>
      <w:rPr>
        <w:rFonts w:hint="default"/>
        <w:lang w:val="en-US" w:eastAsia="en-US" w:bidi="en-US"/>
      </w:rPr>
    </w:lvl>
    <w:lvl w:ilvl="8">
      <w:start w:val="0"/>
      <w:numFmt w:val="bullet"/>
      <w:lvlText w:val="•"/>
      <w:lvlJc w:val="left"/>
      <w:pPr>
        <w:ind w:left="8527" w:hanging="329"/>
      </w:pPr>
      <w:rPr>
        <w:rFonts w:hint="default"/>
        <w:lang w:val="en-US" w:eastAsia="en-US" w:bidi="en-US"/>
      </w:rPr>
    </w:lvl>
  </w:abstractNum>
  <w:abstractNum w:abstractNumId="1">
    <w:multiLevelType w:val="hybridMultilevel"/>
    <w:lvl w:ilvl="0">
      <w:start w:val="2"/>
      <w:numFmt w:val="decimal"/>
      <w:lvlText w:val="%1"/>
      <w:lvlJc w:val="left"/>
      <w:pPr>
        <w:ind w:left="1123" w:hanging="329"/>
        <w:jc w:val="left"/>
      </w:pPr>
      <w:rPr>
        <w:rFonts w:hint="default"/>
        <w:lang w:val="en-US" w:eastAsia="en-US" w:bidi="en-US"/>
      </w:rPr>
    </w:lvl>
    <w:lvl w:ilvl="1">
      <w:start w:val="1"/>
      <w:numFmt w:val="decimal"/>
      <w:lvlText w:val="%1.%2"/>
      <w:lvlJc w:val="left"/>
      <w:pPr>
        <w:ind w:left="1123" w:hanging="329"/>
        <w:jc w:val="left"/>
      </w:pPr>
      <w:rPr>
        <w:rFonts w:hint="default" w:ascii="Arial" w:hAnsi="Arial" w:eastAsia="Arial" w:cs="Arial"/>
        <w:b/>
        <w:bCs/>
        <w:spacing w:val="-1"/>
        <w:w w:val="102"/>
        <w:sz w:val="19"/>
        <w:szCs w:val="19"/>
        <w:lang w:val="en-US" w:eastAsia="en-US" w:bidi="en-US"/>
      </w:rPr>
    </w:lvl>
    <w:lvl w:ilvl="2">
      <w:start w:val="0"/>
      <w:numFmt w:val="bullet"/>
      <w:lvlText w:val="•"/>
      <w:lvlJc w:val="left"/>
      <w:pPr>
        <w:ind w:left="2987" w:hanging="329"/>
      </w:pPr>
      <w:rPr>
        <w:rFonts w:hint="default"/>
        <w:lang w:val="en-US" w:eastAsia="en-US" w:bidi="en-US"/>
      </w:rPr>
    </w:lvl>
    <w:lvl w:ilvl="3">
      <w:start w:val="0"/>
      <w:numFmt w:val="bullet"/>
      <w:lvlText w:val="•"/>
      <w:lvlJc w:val="left"/>
      <w:pPr>
        <w:ind w:left="3921" w:hanging="329"/>
      </w:pPr>
      <w:rPr>
        <w:rFonts w:hint="default"/>
        <w:lang w:val="en-US" w:eastAsia="en-US" w:bidi="en-US"/>
      </w:rPr>
    </w:lvl>
    <w:lvl w:ilvl="4">
      <w:start w:val="0"/>
      <w:numFmt w:val="bullet"/>
      <w:lvlText w:val="•"/>
      <w:lvlJc w:val="left"/>
      <w:pPr>
        <w:ind w:left="4855" w:hanging="329"/>
      </w:pPr>
      <w:rPr>
        <w:rFonts w:hint="default"/>
        <w:lang w:val="en-US" w:eastAsia="en-US" w:bidi="en-US"/>
      </w:rPr>
    </w:lvl>
    <w:lvl w:ilvl="5">
      <w:start w:val="0"/>
      <w:numFmt w:val="bullet"/>
      <w:lvlText w:val="•"/>
      <w:lvlJc w:val="left"/>
      <w:pPr>
        <w:ind w:left="5789" w:hanging="329"/>
      </w:pPr>
      <w:rPr>
        <w:rFonts w:hint="default"/>
        <w:lang w:val="en-US" w:eastAsia="en-US" w:bidi="en-US"/>
      </w:rPr>
    </w:lvl>
    <w:lvl w:ilvl="6">
      <w:start w:val="0"/>
      <w:numFmt w:val="bullet"/>
      <w:lvlText w:val="•"/>
      <w:lvlJc w:val="left"/>
      <w:pPr>
        <w:ind w:left="6723" w:hanging="329"/>
      </w:pPr>
      <w:rPr>
        <w:rFonts w:hint="default"/>
        <w:lang w:val="en-US" w:eastAsia="en-US" w:bidi="en-US"/>
      </w:rPr>
    </w:lvl>
    <w:lvl w:ilvl="7">
      <w:start w:val="0"/>
      <w:numFmt w:val="bullet"/>
      <w:lvlText w:val="•"/>
      <w:lvlJc w:val="left"/>
      <w:pPr>
        <w:ind w:left="7657" w:hanging="329"/>
      </w:pPr>
      <w:rPr>
        <w:rFonts w:hint="default"/>
        <w:lang w:val="en-US" w:eastAsia="en-US" w:bidi="en-US"/>
      </w:rPr>
    </w:lvl>
    <w:lvl w:ilvl="8">
      <w:start w:val="0"/>
      <w:numFmt w:val="bullet"/>
      <w:lvlText w:val="•"/>
      <w:lvlJc w:val="left"/>
      <w:pPr>
        <w:ind w:left="8591" w:hanging="329"/>
      </w:pPr>
      <w:rPr>
        <w:rFonts w:hint="default"/>
        <w:lang w:val="en-US" w:eastAsia="en-US" w:bidi="en-US"/>
      </w:rPr>
    </w:lvl>
  </w:abstractNum>
  <w:abstractNum w:abstractNumId="0">
    <w:multiLevelType w:val="hybridMultilevel"/>
    <w:lvl w:ilvl="0">
      <w:start w:val="1"/>
      <w:numFmt w:val="decimal"/>
      <w:lvlText w:val="%1"/>
      <w:lvlJc w:val="left"/>
      <w:pPr>
        <w:ind w:left="1120" w:hanging="325"/>
        <w:jc w:val="left"/>
      </w:pPr>
      <w:rPr>
        <w:rFonts w:hint="default"/>
        <w:lang w:val="en-US" w:eastAsia="en-US" w:bidi="en-US"/>
      </w:rPr>
    </w:lvl>
    <w:lvl w:ilvl="1">
      <w:start w:val="1"/>
      <w:numFmt w:val="decimal"/>
      <w:lvlText w:val="%1.%2"/>
      <w:lvlJc w:val="left"/>
      <w:pPr>
        <w:ind w:left="1120" w:hanging="325"/>
        <w:jc w:val="left"/>
      </w:pPr>
      <w:rPr>
        <w:rFonts w:hint="default" w:ascii="Arial" w:hAnsi="Arial" w:eastAsia="Arial" w:cs="Arial"/>
        <w:b/>
        <w:bCs/>
        <w:spacing w:val="-1"/>
        <w:w w:val="102"/>
        <w:sz w:val="19"/>
        <w:szCs w:val="19"/>
        <w:lang w:val="en-US" w:eastAsia="en-US" w:bidi="en-US"/>
      </w:rPr>
    </w:lvl>
    <w:lvl w:ilvl="2">
      <w:start w:val="0"/>
      <w:numFmt w:val="bullet"/>
      <w:lvlText w:val="•"/>
      <w:lvlJc w:val="left"/>
      <w:pPr>
        <w:ind w:left="2987" w:hanging="325"/>
      </w:pPr>
      <w:rPr>
        <w:rFonts w:hint="default"/>
        <w:lang w:val="en-US" w:eastAsia="en-US" w:bidi="en-US"/>
      </w:rPr>
    </w:lvl>
    <w:lvl w:ilvl="3">
      <w:start w:val="0"/>
      <w:numFmt w:val="bullet"/>
      <w:lvlText w:val="•"/>
      <w:lvlJc w:val="left"/>
      <w:pPr>
        <w:ind w:left="3921" w:hanging="325"/>
      </w:pPr>
      <w:rPr>
        <w:rFonts w:hint="default"/>
        <w:lang w:val="en-US" w:eastAsia="en-US" w:bidi="en-US"/>
      </w:rPr>
    </w:lvl>
    <w:lvl w:ilvl="4">
      <w:start w:val="0"/>
      <w:numFmt w:val="bullet"/>
      <w:lvlText w:val="•"/>
      <w:lvlJc w:val="left"/>
      <w:pPr>
        <w:ind w:left="4855" w:hanging="325"/>
      </w:pPr>
      <w:rPr>
        <w:rFonts w:hint="default"/>
        <w:lang w:val="en-US" w:eastAsia="en-US" w:bidi="en-US"/>
      </w:rPr>
    </w:lvl>
    <w:lvl w:ilvl="5">
      <w:start w:val="0"/>
      <w:numFmt w:val="bullet"/>
      <w:lvlText w:val="•"/>
      <w:lvlJc w:val="left"/>
      <w:pPr>
        <w:ind w:left="5789" w:hanging="325"/>
      </w:pPr>
      <w:rPr>
        <w:rFonts w:hint="default"/>
        <w:lang w:val="en-US" w:eastAsia="en-US" w:bidi="en-US"/>
      </w:rPr>
    </w:lvl>
    <w:lvl w:ilvl="6">
      <w:start w:val="0"/>
      <w:numFmt w:val="bullet"/>
      <w:lvlText w:val="•"/>
      <w:lvlJc w:val="left"/>
      <w:pPr>
        <w:ind w:left="6723" w:hanging="325"/>
      </w:pPr>
      <w:rPr>
        <w:rFonts w:hint="default"/>
        <w:lang w:val="en-US" w:eastAsia="en-US" w:bidi="en-US"/>
      </w:rPr>
    </w:lvl>
    <w:lvl w:ilvl="7">
      <w:start w:val="0"/>
      <w:numFmt w:val="bullet"/>
      <w:lvlText w:val="•"/>
      <w:lvlJc w:val="left"/>
      <w:pPr>
        <w:ind w:left="7657" w:hanging="325"/>
      </w:pPr>
      <w:rPr>
        <w:rFonts w:hint="default"/>
        <w:lang w:val="en-US" w:eastAsia="en-US" w:bidi="en-US"/>
      </w:rPr>
    </w:lvl>
    <w:lvl w:ilvl="8">
      <w:start w:val="0"/>
      <w:numFmt w:val="bullet"/>
      <w:lvlText w:val="•"/>
      <w:lvlJc w:val="left"/>
      <w:pPr>
        <w:ind w:left="8591" w:hanging="325"/>
      </w:pPr>
      <w:rPr>
        <w:rFonts w:hint="default"/>
        <w:lang w:val="en-US" w:eastAsia="en-US" w:bidi="en-US"/>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en-US"/>
    </w:rPr>
  </w:style>
  <w:style w:styleId="BodyText" w:type="paragraph">
    <w:name w:val="Body Text"/>
    <w:basedOn w:val="Normal"/>
    <w:uiPriority w:val="1"/>
    <w:qFormat/>
    <w:pPr/>
    <w:rPr>
      <w:rFonts w:ascii="Arial" w:hAnsi="Arial" w:eastAsia="Arial" w:cs="Arial"/>
      <w:sz w:val="19"/>
      <w:szCs w:val="19"/>
      <w:lang w:val="en-US" w:eastAsia="en-US" w:bidi="en-US"/>
    </w:rPr>
  </w:style>
  <w:style w:styleId="Heading1" w:type="paragraph">
    <w:name w:val="Heading 1"/>
    <w:basedOn w:val="Normal"/>
    <w:uiPriority w:val="1"/>
    <w:qFormat/>
    <w:pPr>
      <w:ind w:left="1123" w:hanging="328"/>
      <w:outlineLvl w:val="1"/>
    </w:pPr>
    <w:rPr>
      <w:rFonts w:ascii="Arial" w:hAnsi="Arial" w:eastAsia="Arial" w:cs="Arial"/>
      <w:b/>
      <w:bCs/>
      <w:sz w:val="19"/>
      <w:szCs w:val="19"/>
      <w:lang w:val="en-US" w:eastAsia="en-US" w:bidi="en-US"/>
    </w:rPr>
  </w:style>
  <w:style w:styleId="ListParagraph" w:type="paragraph">
    <w:name w:val="List Paragraph"/>
    <w:basedOn w:val="Normal"/>
    <w:uiPriority w:val="1"/>
    <w:qFormat/>
    <w:pPr>
      <w:ind w:left="1123" w:hanging="328"/>
    </w:pPr>
    <w:rPr>
      <w:rFonts w:ascii="Arial" w:hAnsi="Arial" w:eastAsia="Arial" w:cs="Arial"/>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https://www.rpharms.com/recognition/setting-professional-standards/safe-and-secure-handling-of-medicines/professional-guidance-on-the-safe-and-secure-handling-of-medicines" TargetMode="External"/><Relationship Id="rId8" Type="http://schemas.openxmlformats.org/officeDocument/2006/relationships/hyperlink" Target="https://www.nice.org.uk/guidance/ng108" TargetMode="External"/><Relationship Id="rId9" Type="http://schemas.openxmlformats.org/officeDocument/2006/relationships/hyperlink" Target="https://www.cqc.org.uk/guidance-providers/adult-social-care/administering-medicines-when-away-from-usual-care-setting" TargetMode="External"/><Relationship Id="rId10" Type="http://schemas.openxmlformats.org/officeDocument/2006/relationships/hyperlink" Target="https://ico.org.uk/for-organisations/uk-gdpr-guidance-and-resources/" TargetMode="External"/><Relationship Id="rId11" Type="http://schemas.openxmlformats.org/officeDocument/2006/relationships/hyperlink" Target="https://www.nice.org.uk/guidance/ng67" TargetMode="Externa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hyperlink" Target="https://www.nice.org.uk/guidance/SC1/chapter/1-Recommendations" TargetMode="External"/><Relationship Id="rId24" Type="http://schemas.openxmlformats.org/officeDocument/2006/relationships/image" Target="media/image13.png"/><Relationship Id="rId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2025-03-22T14:34:22Z</dcterms:created>
  <dcterms:modified xsi:type="dcterms:W3CDTF">2025-03-22T14:34:22Z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2025-03-22T00:00:00Z</vt:filetime>
  </property>
  <property fmtid="{D5CDD505-2E9C-101B-9397-08002B2CF9AE}" pid="3" name="Creator">
    <vt:lpwstr>IronPdf</vt:lpwstr>
  </property>
  <property fmtid="{D5CDD505-2E9C-101B-9397-08002B2CF9AE}" pid="4" name="LastSaved">
    <vt:filetime>2025-03-22T00:00:00Z</vt:filetime>
  </property>
</Properties>
</file>